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278" w:rsidRDefault="004511F0" w:rsidP="008C2278">
      <w:pPr>
        <w:pStyle w:val="NumreradRubrik1"/>
      </w:pPr>
      <w:bookmarkStart w:id="0" w:name="_Toc371339999"/>
      <w:bookmarkStart w:id="1" w:name="_GoBack"/>
      <w:bookmarkEnd w:id="1"/>
      <w:r>
        <w:t>Avropsförfrågan</w:t>
      </w:r>
      <w:r w:rsidR="002627E6">
        <w:t>, BI-system</w:t>
      </w:r>
      <w:bookmarkEnd w:id="0"/>
    </w:p>
    <w:p w:rsidR="00EB1222" w:rsidRPr="00944B35" w:rsidRDefault="00EB1222" w:rsidP="00EB1222">
      <w:pPr>
        <w:rPr>
          <w:b/>
          <w:u w:val="single"/>
        </w:rPr>
      </w:pPr>
      <w:r w:rsidRPr="00944B35">
        <w:rPr>
          <w:b/>
          <w:u w:val="single"/>
        </w:rPr>
        <w:t xml:space="preserve">Specifika </w:t>
      </w:r>
      <w:r w:rsidR="00944B35">
        <w:rPr>
          <w:b/>
          <w:u w:val="single"/>
        </w:rPr>
        <w:t>uppgifter för aktuell förfrågan</w:t>
      </w:r>
    </w:p>
    <w:tbl>
      <w:tblPr>
        <w:tblStyle w:val="Tabellrutnt"/>
        <w:tblW w:w="0" w:type="auto"/>
        <w:tblInd w:w="-318" w:type="dxa"/>
        <w:tblLook w:val="04A0" w:firstRow="1" w:lastRow="0" w:firstColumn="1" w:lastColumn="0" w:noHBand="0" w:noVBand="1"/>
      </w:tblPr>
      <w:tblGrid>
        <w:gridCol w:w="609"/>
        <w:gridCol w:w="7763"/>
      </w:tblGrid>
      <w:tr w:rsidR="005A3E7E" w:rsidRPr="00291BB8" w:rsidTr="00146A46">
        <w:tc>
          <w:tcPr>
            <w:tcW w:w="609" w:type="dxa"/>
          </w:tcPr>
          <w:p w:rsidR="005A3E7E" w:rsidRPr="00291BB8" w:rsidRDefault="005A3E7E" w:rsidP="00602091">
            <w:pPr>
              <w:spacing w:after="120" w:line="360" w:lineRule="atLeast"/>
              <w:jc w:val="right"/>
              <w:rPr>
                <w:rFonts w:ascii="Arial" w:hAnsi="Arial" w:cs="Arial"/>
                <w:b/>
                <w:color w:val="000000"/>
                <w:sz w:val="18"/>
              </w:rPr>
            </w:pPr>
            <w:r>
              <w:rPr>
                <w:rFonts w:ascii="Arial" w:hAnsi="Arial" w:cs="Arial"/>
                <w:b/>
                <w:color w:val="000000"/>
                <w:sz w:val="18"/>
              </w:rPr>
              <w:t>N</w:t>
            </w:r>
            <w:r w:rsidRPr="00291BB8">
              <w:rPr>
                <w:rFonts w:ascii="Arial" w:hAnsi="Arial" w:cs="Arial"/>
                <w:b/>
                <w:color w:val="000000"/>
                <w:sz w:val="18"/>
              </w:rPr>
              <w:t>r.</w:t>
            </w:r>
          </w:p>
        </w:tc>
        <w:tc>
          <w:tcPr>
            <w:tcW w:w="7763" w:type="dxa"/>
          </w:tcPr>
          <w:p w:rsidR="005A3E7E" w:rsidRPr="00291BB8" w:rsidRDefault="005A3E7E" w:rsidP="005A3E7E">
            <w:pPr>
              <w:spacing w:after="120" w:line="360" w:lineRule="atLeast"/>
              <w:rPr>
                <w:rFonts w:ascii="Arial" w:hAnsi="Arial" w:cs="Arial"/>
                <w:b/>
                <w:iCs/>
                <w:sz w:val="18"/>
              </w:rPr>
            </w:pPr>
            <w:r w:rsidRPr="00291BB8">
              <w:rPr>
                <w:rFonts w:ascii="Arial" w:hAnsi="Arial" w:cs="Arial"/>
                <w:b/>
                <w:color w:val="000000"/>
                <w:sz w:val="18"/>
              </w:rPr>
              <w:t>Beskrivning</w:t>
            </w:r>
            <w:r>
              <w:rPr>
                <w:rFonts w:ascii="Arial" w:hAnsi="Arial" w:cs="Arial"/>
                <w:b/>
                <w:color w:val="000000"/>
                <w:sz w:val="18"/>
              </w:rPr>
              <w:t xml:space="preserve"> med u</w:t>
            </w:r>
            <w:r w:rsidRPr="00291BB8">
              <w:rPr>
                <w:rFonts w:ascii="Arial" w:hAnsi="Arial" w:cs="Arial"/>
                <w:b/>
                <w:iCs/>
                <w:sz w:val="18"/>
              </w:rPr>
              <w:t>ppgifter specifika för denna avropsförfrågan</w:t>
            </w:r>
          </w:p>
        </w:tc>
      </w:tr>
      <w:tr w:rsidR="005A3E7E" w:rsidRPr="00BD5464" w:rsidTr="00DE7107">
        <w:tc>
          <w:tcPr>
            <w:tcW w:w="609" w:type="dxa"/>
          </w:tcPr>
          <w:p w:rsidR="005A3E7E" w:rsidRPr="00944B35" w:rsidRDefault="005A3E7E" w:rsidP="00602091">
            <w:pPr>
              <w:spacing w:after="120" w:line="360" w:lineRule="atLeast"/>
              <w:jc w:val="right"/>
              <w:rPr>
                <w:rFonts w:ascii="Arial" w:hAnsi="Arial" w:cs="Arial"/>
                <w:color w:val="000000"/>
                <w:sz w:val="20"/>
              </w:rPr>
            </w:pPr>
            <w:r w:rsidRPr="00944B35">
              <w:rPr>
                <w:rFonts w:ascii="Arial" w:hAnsi="Arial" w:cs="Arial"/>
                <w:color w:val="000000"/>
                <w:sz w:val="20"/>
              </w:rPr>
              <w:t>1</w:t>
            </w:r>
          </w:p>
        </w:tc>
        <w:tc>
          <w:tcPr>
            <w:tcW w:w="7763" w:type="dxa"/>
          </w:tcPr>
          <w:p w:rsidR="00944B35" w:rsidRPr="00944B35" w:rsidRDefault="005A3E7E" w:rsidP="00944B35">
            <w:pPr>
              <w:spacing w:before="40" w:after="120" w:line="240" w:lineRule="auto"/>
              <w:rPr>
                <w:rFonts w:ascii="Arial" w:hAnsi="Arial" w:cs="Arial"/>
                <w:color w:val="000000"/>
                <w:sz w:val="20"/>
              </w:rPr>
            </w:pPr>
            <w:r w:rsidRPr="00944B35">
              <w:rPr>
                <w:rFonts w:ascii="Arial" w:hAnsi="Arial" w:cs="Arial"/>
                <w:color w:val="000000"/>
                <w:sz w:val="16"/>
              </w:rPr>
              <w:t xml:space="preserve">Avropets utskicksdatum </w:t>
            </w:r>
            <w:r w:rsidRPr="00944B35">
              <w:rPr>
                <w:rFonts w:ascii="Arial" w:hAnsi="Arial" w:cs="Arial"/>
                <w:color w:val="000000"/>
                <w:sz w:val="20"/>
              </w:rPr>
              <w:tab/>
            </w:r>
          </w:p>
          <w:p w:rsidR="005A3E7E" w:rsidRPr="000C6EA9" w:rsidRDefault="005A3E7E" w:rsidP="00B02956">
            <w:pPr>
              <w:spacing w:before="120" w:after="120" w:line="240" w:lineRule="auto"/>
              <w:rPr>
                <w:rFonts w:ascii="Arial" w:hAnsi="Arial" w:cs="Arial"/>
                <w:iCs/>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Pr="009C0216">
              <w:rPr>
                <w:rFonts w:ascii="Arial" w:hAnsi="Arial" w:cs="Arial"/>
                <w:iCs/>
                <w:sz w:val="20"/>
              </w:rPr>
              <w:fldChar w:fldCharType="end"/>
            </w:r>
          </w:p>
        </w:tc>
      </w:tr>
      <w:tr w:rsidR="005C5E43" w:rsidRPr="00BD5464" w:rsidTr="001966D7">
        <w:tc>
          <w:tcPr>
            <w:tcW w:w="609" w:type="dxa"/>
          </w:tcPr>
          <w:p w:rsidR="005C5E43" w:rsidRPr="00944B35" w:rsidRDefault="005C5E43" w:rsidP="001966D7">
            <w:pPr>
              <w:spacing w:after="120" w:line="360" w:lineRule="atLeast"/>
              <w:jc w:val="right"/>
              <w:rPr>
                <w:rFonts w:ascii="Arial" w:hAnsi="Arial" w:cs="Arial"/>
                <w:color w:val="000000"/>
                <w:sz w:val="20"/>
              </w:rPr>
            </w:pPr>
            <w:r w:rsidRPr="00944B35">
              <w:rPr>
                <w:rFonts w:ascii="Arial" w:hAnsi="Arial" w:cs="Arial"/>
                <w:color w:val="000000"/>
                <w:sz w:val="20"/>
              </w:rPr>
              <w:t>2</w:t>
            </w:r>
          </w:p>
        </w:tc>
        <w:tc>
          <w:tcPr>
            <w:tcW w:w="7763" w:type="dxa"/>
          </w:tcPr>
          <w:p w:rsidR="005C5E43" w:rsidRDefault="00A82E3D" w:rsidP="001966D7">
            <w:pPr>
              <w:spacing w:before="120" w:after="120" w:line="240" w:lineRule="auto"/>
              <w:rPr>
                <w:rFonts w:ascii="Arial" w:hAnsi="Arial" w:cs="Arial"/>
                <w:color w:val="000000"/>
                <w:sz w:val="16"/>
              </w:rPr>
            </w:pPr>
            <w:r>
              <w:rPr>
                <w:rFonts w:ascii="Arial" w:hAnsi="Arial" w:cs="Arial"/>
                <w:color w:val="000000"/>
                <w:sz w:val="16"/>
              </w:rPr>
              <w:t>Myndighetens</w:t>
            </w:r>
            <w:r w:rsidR="005C5E43">
              <w:rPr>
                <w:rFonts w:ascii="Arial" w:hAnsi="Arial" w:cs="Arial"/>
                <w:color w:val="000000"/>
                <w:sz w:val="16"/>
              </w:rPr>
              <w:t xml:space="preserve"> diarienummer</w:t>
            </w:r>
            <w:r>
              <w:rPr>
                <w:rFonts w:ascii="Arial" w:hAnsi="Arial" w:cs="Arial"/>
                <w:color w:val="000000"/>
                <w:sz w:val="16"/>
              </w:rPr>
              <w:t xml:space="preserve"> för avropet</w:t>
            </w:r>
          </w:p>
          <w:p w:rsidR="005C5E43" w:rsidRPr="00944B35" w:rsidRDefault="005C5E43" w:rsidP="00B02956">
            <w:pPr>
              <w:spacing w:before="120" w:after="120" w:line="240" w:lineRule="auto"/>
              <w:rPr>
                <w:rFonts w:ascii="Arial" w:hAnsi="Arial" w:cs="Arial"/>
                <w:color w:val="000000"/>
                <w:sz w:val="16"/>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Pr="009C0216">
              <w:rPr>
                <w:rFonts w:ascii="Arial" w:hAnsi="Arial" w:cs="Arial"/>
                <w:iCs/>
                <w:sz w:val="20"/>
              </w:rPr>
              <w:fldChar w:fldCharType="end"/>
            </w:r>
          </w:p>
        </w:tc>
      </w:tr>
      <w:tr w:rsidR="005C5E43" w:rsidRPr="00BD5464" w:rsidTr="004E6044">
        <w:tc>
          <w:tcPr>
            <w:tcW w:w="609" w:type="dxa"/>
          </w:tcPr>
          <w:p w:rsidR="005C5E43" w:rsidRPr="00944B35" w:rsidRDefault="005C5E43" w:rsidP="001966D7">
            <w:pPr>
              <w:spacing w:after="120" w:line="360" w:lineRule="atLeast"/>
              <w:jc w:val="right"/>
              <w:rPr>
                <w:rFonts w:ascii="Arial" w:hAnsi="Arial" w:cs="Arial"/>
                <w:color w:val="000000"/>
                <w:sz w:val="20"/>
              </w:rPr>
            </w:pPr>
            <w:r w:rsidRPr="00944B35">
              <w:rPr>
                <w:rFonts w:ascii="Arial" w:hAnsi="Arial" w:cs="Arial"/>
                <w:color w:val="000000"/>
                <w:sz w:val="20"/>
              </w:rPr>
              <w:t>3</w:t>
            </w:r>
          </w:p>
        </w:tc>
        <w:tc>
          <w:tcPr>
            <w:tcW w:w="7763" w:type="dxa"/>
          </w:tcPr>
          <w:p w:rsidR="005C5E43" w:rsidRDefault="005C5E43" w:rsidP="00944B35">
            <w:pPr>
              <w:spacing w:before="40" w:after="120" w:line="240" w:lineRule="auto"/>
              <w:rPr>
                <w:color w:val="000000"/>
                <w:sz w:val="20"/>
              </w:rPr>
            </w:pPr>
            <w:r w:rsidRPr="00944B35">
              <w:rPr>
                <w:rFonts w:ascii="Arial" w:hAnsi="Arial" w:cs="Arial"/>
                <w:color w:val="000000"/>
                <w:sz w:val="16"/>
              </w:rPr>
              <w:t>Sista dag för avropssvar</w:t>
            </w:r>
            <w:r>
              <w:rPr>
                <w:color w:val="000000"/>
                <w:sz w:val="20"/>
              </w:rPr>
              <w:tab/>
            </w:r>
          </w:p>
          <w:p w:rsidR="005C5E43" w:rsidRPr="000C6EA9" w:rsidRDefault="005C5E43" w:rsidP="00B02956">
            <w:pPr>
              <w:spacing w:before="120" w:after="120" w:line="240" w:lineRule="auto"/>
              <w:rPr>
                <w:rFonts w:ascii="Arial" w:hAnsi="Arial" w:cs="Arial"/>
                <w:iCs/>
              </w:rPr>
            </w:pPr>
            <w:r w:rsidRPr="009C0216">
              <w:rPr>
                <w:rFonts w:ascii="Arial" w:hAnsi="Arial" w:cs="Arial"/>
                <w:iCs/>
                <w:sz w:val="20"/>
              </w:rPr>
              <w:fldChar w:fldCharType="begin">
                <w:ffData>
                  <w:name w:val="Text1"/>
                  <w:enabled/>
                  <w:calcOnExit w:val="0"/>
                  <w:textInput/>
                </w:ffData>
              </w:fldChar>
            </w:r>
            <w:bookmarkStart w:id="2" w:name="Text1"/>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Pr="009C0216">
              <w:rPr>
                <w:rFonts w:ascii="Arial" w:hAnsi="Arial" w:cs="Arial"/>
                <w:iCs/>
                <w:sz w:val="20"/>
              </w:rPr>
              <w:fldChar w:fldCharType="end"/>
            </w:r>
            <w:bookmarkEnd w:id="2"/>
          </w:p>
        </w:tc>
      </w:tr>
      <w:tr w:rsidR="005C5E43" w:rsidRPr="00BD5464" w:rsidTr="00372DB3">
        <w:tc>
          <w:tcPr>
            <w:tcW w:w="609" w:type="dxa"/>
          </w:tcPr>
          <w:p w:rsidR="005C5E43" w:rsidRPr="00944B35" w:rsidRDefault="005C5E43" w:rsidP="001966D7">
            <w:pPr>
              <w:spacing w:after="120" w:line="360" w:lineRule="atLeast"/>
              <w:jc w:val="right"/>
              <w:rPr>
                <w:rFonts w:ascii="Arial" w:hAnsi="Arial" w:cs="Arial"/>
                <w:color w:val="000000"/>
                <w:sz w:val="20"/>
              </w:rPr>
            </w:pPr>
            <w:r w:rsidRPr="00944B35">
              <w:rPr>
                <w:rFonts w:ascii="Arial" w:hAnsi="Arial" w:cs="Arial"/>
                <w:color w:val="000000"/>
                <w:sz w:val="20"/>
              </w:rPr>
              <w:t>4</w:t>
            </w:r>
          </w:p>
        </w:tc>
        <w:tc>
          <w:tcPr>
            <w:tcW w:w="7763" w:type="dxa"/>
          </w:tcPr>
          <w:p w:rsidR="005C5E43" w:rsidRPr="00944B35" w:rsidRDefault="005C5E43" w:rsidP="00944B35">
            <w:pPr>
              <w:spacing w:before="120" w:after="120" w:line="240" w:lineRule="auto"/>
              <w:rPr>
                <w:rFonts w:ascii="Arial" w:hAnsi="Arial" w:cs="Arial"/>
                <w:color w:val="000000"/>
                <w:sz w:val="16"/>
              </w:rPr>
            </w:pPr>
            <w:r w:rsidRPr="00944B35">
              <w:rPr>
                <w:rFonts w:ascii="Arial" w:hAnsi="Arial" w:cs="Arial"/>
                <w:color w:val="000000"/>
                <w:sz w:val="16"/>
              </w:rPr>
              <w:t>Avropande myndighet</w:t>
            </w:r>
            <w:r w:rsidRPr="00944B35">
              <w:rPr>
                <w:rFonts w:ascii="Arial" w:hAnsi="Arial" w:cs="Arial"/>
                <w:color w:val="000000"/>
                <w:sz w:val="16"/>
              </w:rPr>
              <w:tab/>
            </w:r>
          </w:p>
          <w:p w:rsidR="005C5E43" w:rsidRPr="00944B35" w:rsidRDefault="005C5E43" w:rsidP="00B02956">
            <w:pPr>
              <w:spacing w:before="120" w:after="120" w:line="240" w:lineRule="auto"/>
              <w:rPr>
                <w:rFonts w:ascii="Arial" w:hAnsi="Arial" w:cs="Arial"/>
                <w:color w:val="000000"/>
                <w:sz w:val="16"/>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Pr="009C0216">
              <w:rPr>
                <w:rFonts w:ascii="Arial" w:hAnsi="Arial" w:cs="Arial"/>
                <w:iCs/>
                <w:sz w:val="20"/>
              </w:rPr>
              <w:fldChar w:fldCharType="end"/>
            </w:r>
          </w:p>
        </w:tc>
      </w:tr>
      <w:tr w:rsidR="005C5E43" w:rsidRPr="00BD5464" w:rsidTr="00984746">
        <w:tc>
          <w:tcPr>
            <w:tcW w:w="609" w:type="dxa"/>
          </w:tcPr>
          <w:p w:rsidR="005C5E43" w:rsidRPr="00944B35" w:rsidRDefault="005C5E43" w:rsidP="001966D7">
            <w:pPr>
              <w:spacing w:after="120" w:line="360" w:lineRule="atLeast"/>
              <w:jc w:val="right"/>
              <w:rPr>
                <w:rFonts w:ascii="Arial" w:hAnsi="Arial" w:cs="Arial"/>
                <w:color w:val="000000"/>
                <w:sz w:val="20"/>
              </w:rPr>
            </w:pPr>
            <w:r w:rsidRPr="00944B35">
              <w:rPr>
                <w:rFonts w:ascii="Arial" w:hAnsi="Arial" w:cs="Arial"/>
                <w:color w:val="000000"/>
                <w:sz w:val="20"/>
              </w:rPr>
              <w:t>5</w:t>
            </w:r>
          </w:p>
        </w:tc>
        <w:tc>
          <w:tcPr>
            <w:tcW w:w="7763" w:type="dxa"/>
          </w:tcPr>
          <w:p w:rsidR="005C5E43" w:rsidRPr="00944B35" w:rsidRDefault="005C5E43" w:rsidP="005A3E7E">
            <w:pPr>
              <w:spacing w:before="120" w:after="120" w:line="240" w:lineRule="auto"/>
              <w:rPr>
                <w:rFonts w:ascii="Arial" w:hAnsi="Arial" w:cs="Arial"/>
                <w:color w:val="000000"/>
                <w:sz w:val="16"/>
              </w:rPr>
            </w:pPr>
            <w:r w:rsidRPr="00944B35">
              <w:rPr>
                <w:rFonts w:ascii="Arial" w:hAnsi="Arial" w:cs="Arial"/>
                <w:color w:val="000000"/>
                <w:sz w:val="16"/>
              </w:rPr>
              <w:t>Myndighetens kontaktperson gällande avropsförfrågan</w:t>
            </w:r>
          </w:p>
          <w:p w:rsidR="005C5E43" w:rsidRPr="00944B35" w:rsidRDefault="005C5E43" w:rsidP="00B02956">
            <w:pPr>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Pr="009C0216">
              <w:rPr>
                <w:rFonts w:ascii="Arial" w:hAnsi="Arial" w:cs="Arial"/>
                <w:iCs/>
                <w:sz w:val="20"/>
              </w:rPr>
              <w:fldChar w:fldCharType="end"/>
            </w:r>
          </w:p>
        </w:tc>
      </w:tr>
      <w:tr w:rsidR="005C5E43" w:rsidRPr="00BD5464" w:rsidTr="0089185B">
        <w:tc>
          <w:tcPr>
            <w:tcW w:w="609" w:type="dxa"/>
          </w:tcPr>
          <w:p w:rsidR="005C5E43" w:rsidRPr="00944B35" w:rsidRDefault="005C5E43" w:rsidP="001966D7">
            <w:pPr>
              <w:spacing w:after="120" w:line="360" w:lineRule="atLeast"/>
              <w:jc w:val="right"/>
              <w:rPr>
                <w:rFonts w:ascii="Arial" w:hAnsi="Arial" w:cs="Arial"/>
                <w:color w:val="000000"/>
                <w:sz w:val="20"/>
              </w:rPr>
            </w:pPr>
            <w:r w:rsidRPr="00944B35">
              <w:rPr>
                <w:rFonts w:ascii="Arial" w:hAnsi="Arial" w:cs="Arial"/>
                <w:color w:val="000000"/>
                <w:sz w:val="20"/>
              </w:rPr>
              <w:t>6</w:t>
            </w:r>
          </w:p>
        </w:tc>
        <w:tc>
          <w:tcPr>
            <w:tcW w:w="7763" w:type="dxa"/>
          </w:tcPr>
          <w:p w:rsidR="005C5E43" w:rsidRPr="00944B35" w:rsidRDefault="005C5E43" w:rsidP="005A3E7E">
            <w:pPr>
              <w:spacing w:before="120" w:after="120" w:line="240" w:lineRule="auto"/>
              <w:rPr>
                <w:rFonts w:ascii="Arial" w:hAnsi="Arial" w:cs="Arial"/>
                <w:color w:val="000000"/>
                <w:sz w:val="16"/>
              </w:rPr>
            </w:pPr>
            <w:r w:rsidRPr="00944B35">
              <w:rPr>
                <w:rFonts w:ascii="Arial" w:hAnsi="Arial" w:cs="Arial"/>
                <w:color w:val="000000"/>
                <w:sz w:val="16"/>
              </w:rPr>
              <w:t>Myndighetens adress (för anbudslämning)</w:t>
            </w:r>
          </w:p>
          <w:p w:rsidR="005C5E43" w:rsidRPr="00944B35" w:rsidRDefault="005C5E43" w:rsidP="00B02956">
            <w:pPr>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Pr="009C0216">
              <w:rPr>
                <w:rFonts w:ascii="Arial" w:hAnsi="Arial" w:cs="Arial"/>
                <w:iCs/>
                <w:sz w:val="20"/>
              </w:rPr>
              <w:fldChar w:fldCharType="end"/>
            </w:r>
          </w:p>
        </w:tc>
      </w:tr>
      <w:tr w:rsidR="005C5E43" w:rsidRPr="00BD5464" w:rsidTr="00C41CFF">
        <w:tc>
          <w:tcPr>
            <w:tcW w:w="609" w:type="dxa"/>
          </w:tcPr>
          <w:p w:rsidR="005C5E43" w:rsidRPr="00944B35" w:rsidRDefault="005C5E43" w:rsidP="001966D7">
            <w:pPr>
              <w:spacing w:after="120" w:line="360" w:lineRule="atLeast"/>
              <w:jc w:val="right"/>
              <w:rPr>
                <w:rFonts w:ascii="Arial" w:hAnsi="Arial" w:cs="Arial"/>
                <w:color w:val="000000"/>
                <w:sz w:val="20"/>
              </w:rPr>
            </w:pPr>
            <w:r w:rsidRPr="00944B35">
              <w:rPr>
                <w:rFonts w:ascii="Arial" w:hAnsi="Arial" w:cs="Arial"/>
                <w:color w:val="000000"/>
                <w:sz w:val="20"/>
              </w:rPr>
              <w:t>7</w:t>
            </w:r>
          </w:p>
        </w:tc>
        <w:tc>
          <w:tcPr>
            <w:tcW w:w="7763" w:type="dxa"/>
          </w:tcPr>
          <w:p w:rsidR="005C5E43" w:rsidRPr="00944B35" w:rsidRDefault="005C5E43" w:rsidP="00602091">
            <w:pPr>
              <w:spacing w:before="120" w:after="120" w:line="240" w:lineRule="auto"/>
              <w:rPr>
                <w:rFonts w:ascii="Arial" w:hAnsi="Arial" w:cs="Arial"/>
                <w:color w:val="000000"/>
                <w:sz w:val="16"/>
              </w:rPr>
            </w:pPr>
            <w:r w:rsidRPr="00944B35">
              <w:rPr>
                <w:rFonts w:ascii="Arial" w:hAnsi="Arial" w:cs="Arial"/>
                <w:color w:val="000000"/>
                <w:sz w:val="16"/>
              </w:rPr>
              <w:t>Särskild information för anbudslämnande</w:t>
            </w:r>
          </w:p>
          <w:p w:rsidR="005C5E43" w:rsidRPr="00944B35" w:rsidRDefault="005C5E43" w:rsidP="00B02956">
            <w:pPr>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Pr="009C0216">
              <w:rPr>
                <w:rFonts w:ascii="Arial" w:hAnsi="Arial" w:cs="Arial"/>
                <w:iCs/>
                <w:sz w:val="20"/>
              </w:rPr>
              <w:fldChar w:fldCharType="end"/>
            </w:r>
          </w:p>
        </w:tc>
      </w:tr>
      <w:tr w:rsidR="005C5E43" w:rsidRPr="00BD5464" w:rsidTr="005D2857">
        <w:tc>
          <w:tcPr>
            <w:tcW w:w="609" w:type="dxa"/>
          </w:tcPr>
          <w:p w:rsidR="005C5E43" w:rsidRPr="00944B35" w:rsidRDefault="005C5E43" w:rsidP="001966D7">
            <w:pPr>
              <w:spacing w:after="120" w:line="360" w:lineRule="atLeast"/>
              <w:jc w:val="right"/>
              <w:rPr>
                <w:rFonts w:ascii="Arial" w:hAnsi="Arial" w:cs="Arial"/>
                <w:color w:val="000000"/>
                <w:sz w:val="20"/>
              </w:rPr>
            </w:pPr>
            <w:r w:rsidRPr="00944B35">
              <w:rPr>
                <w:rFonts w:ascii="Arial" w:hAnsi="Arial" w:cs="Arial"/>
                <w:color w:val="000000"/>
                <w:sz w:val="20"/>
              </w:rPr>
              <w:t>8</w:t>
            </w:r>
          </w:p>
        </w:tc>
        <w:tc>
          <w:tcPr>
            <w:tcW w:w="7763" w:type="dxa"/>
          </w:tcPr>
          <w:p w:rsidR="005C5E43" w:rsidRPr="00944B35" w:rsidRDefault="005C5E43" w:rsidP="00602091">
            <w:pPr>
              <w:spacing w:before="120" w:after="120" w:line="240" w:lineRule="auto"/>
              <w:rPr>
                <w:rFonts w:ascii="Arial" w:hAnsi="Arial" w:cs="Arial"/>
                <w:color w:val="000000"/>
                <w:sz w:val="16"/>
              </w:rPr>
            </w:pPr>
            <w:r w:rsidRPr="00944B35">
              <w:rPr>
                <w:rFonts w:ascii="Arial" w:hAnsi="Arial" w:cs="Arial"/>
                <w:color w:val="000000"/>
                <w:sz w:val="16"/>
              </w:rPr>
              <w:t>Anbudets giltighetstid</w:t>
            </w:r>
          </w:p>
          <w:p w:rsidR="005C5E43" w:rsidRPr="00944B35" w:rsidRDefault="005C5E43" w:rsidP="00B02956">
            <w:pPr>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Pr="009C0216">
              <w:rPr>
                <w:rFonts w:ascii="Arial" w:hAnsi="Arial" w:cs="Arial"/>
                <w:iCs/>
                <w:sz w:val="20"/>
              </w:rPr>
              <w:fldChar w:fldCharType="end"/>
            </w:r>
          </w:p>
        </w:tc>
      </w:tr>
      <w:tr w:rsidR="005C5E43" w:rsidRPr="00BD5464" w:rsidTr="00CB361B">
        <w:tc>
          <w:tcPr>
            <w:tcW w:w="609" w:type="dxa"/>
          </w:tcPr>
          <w:p w:rsidR="005C5E43" w:rsidRPr="00944B35" w:rsidRDefault="005C5E43" w:rsidP="00602091">
            <w:pPr>
              <w:spacing w:after="120" w:line="360" w:lineRule="atLeast"/>
              <w:jc w:val="right"/>
              <w:rPr>
                <w:rFonts w:ascii="Arial" w:hAnsi="Arial" w:cs="Arial"/>
                <w:color w:val="000000"/>
                <w:sz w:val="20"/>
              </w:rPr>
            </w:pPr>
            <w:r>
              <w:rPr>
                <w:rFonts w:ascii="Arial" w:hAnsi="Arial" w:cs="Arial"/>
                <w:color w:val="000000"/>
                <w:sz w:val="20"/>
              </w:rPr>
              <w:t>9</w:t>
            </w:r>
          </w:p>
        </w:tc>
        <w:tc>
          <w:tcPr>
            <w:tcW w:w="7763" w:type="dxa"/>
          </w:tcPr>
          <w:p w:rsidR="005C5E43" w:rsidRPr="00944B35" w:rsidRDefault="005C5E43" w:rsidP="00602091">
            <w:pPr>
              <w:spacing w:before="120" w:after="120" w:line="240" w:lineRule="auto"/>
              <w:rPr>
                <w:rFonts w:ascii="Arial" w:hAnsi="Arial" w:cs="Arial"/>
                <w:color w:val="000000"/>
                <w:sz w:val="16"/>
              </w:rPr>
            </w:pPr>
            <w:r w:rsidRPr="00944B35">
              <w:rPr>
                <w:rFonts w:ascii="Arial" w:hAnsi="Arial" w:cs="Arial"/>
                <w:color w:val="000000"/>
                <w:sz w:val="16"/>
              </w:rPr>
              <w:t>Avropsavtalets giltighetstid</w:t>
            </w:r>
          </w:p>
          <w:p w:rsidR="005C5E43" w:rsidRPr="00944B35" w:rsidRDefault="005C5E43" w:rsidP="00B02956">
            <w:pPr>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Pr="009C0216">
              <w:rPr>
                <w:rFonts w:ascii="Arial" w:hAnsi="Arial" w:cs="Arial"/>
                <w:iCs/>
                <w:sz w:val="20"/>
              </w:rPr>
              <w:fldChar w:fldCharType="end"/>
            </w:r>
          </w:p>
        </w:tc>
      </w:tr>
    </w:tbl>
    <w:p w:rsidR="008C2278" w:rsidRDefault="008C2278" w:rsidP="004511F0"/>
    <w:p w:rsidR="00602091" w:rsidRPr="00EB1222" w:rsidRDefault="00EB1222" w:rsidP="004511F0">
      <w:pPr>
        <w:rPr>
          <w:i/>
        </w:rPr>
      </w:pPr>
      <w:r w:rsidRPr="00944B35">
        <w:rPr>
          <w:b/>
          <w:u w:val="single"/>
        </w:rPr>
        <w:t>Dokumentförteckning</w:t>
      </w:r>
    </w:p>
    <w:tbl>
      <w:tblPr>
        <w:tblStyle w:val="Tabellrutnt"/>
        <w:tblW w:w="0" w:type="auto"/>
        <w:tblInd w:w="-318" w:type="dxa"/>
        <w:tblLook w:val="04A0" w:firstRow="1" w:lastRow="0" w:firstColumn="1" w:lastColumn="0" w:noHBand="0" w:noVBand="1"/>
      </w:tblPr>
      <w:tblGrid>
        <w:gridCol w:w="609"/>
        <w:gridCol w:w="7763"/>
      </w:tblGrid>
      <w:tr w:rsidR="005A3E7E" w:rsidRPr="00BD5464" w:rsidTr="00B83991">
        <w:tc>
          <w:tcPr>
            <w:tcW w:w="609" w:type="dxa"/>
          </w:tcPr>
          <w:p w:rsidR="005A3E7E" w:rsidRPr="005C5E43" w:rsidRDefault="005C5E43" w:rsidP="00A5521D">
            <w:pPr>
              <w:spacing w:after="120" w:line="360" w:lineRule="atLeast"/>
              <w:jc w:val="right"/>
              <w:rPr>
                <w:rFonts w:ascii="Arial" w:hAnsi="Arial" w:cs="Arial"/>
                <w:color w:val="000000"/>
                <w:sz w:val="20"/>
              </w:rPr>
            </w:pPr>
            <w:r>
              <w:rPr>
                <w:rFonts w:ascii="Arial" w:hAnsi="Arial" w:cs="Arial"/>
                <w:color w:val="000000"/>
                <w:sz w:val="20"/>
              </w:rPr>
              <w:t>10</w:t>
            </w:r>
          </w:p>
        </w:tc>
        <w:tc>
          <w:tcPr>
            <w:tcW w:w="7763" w:type="dxa"/>
          </w:tcPr>
          <w:p w:rsidR="005A3E7E" w:rsidRPr="00944B35" w:rsidRDefault="005A3E7E" w:rsidP="00B27794">
            <w:pPr>
              <w:spacing w:before="120" w:after="120" w:line="240" w:lineRule="auto"/>
              <w:rPr>
                <w:rFonts w:ascii="Arial" w:hAnsi="Arial" w:cs="Arial"/>
                <w:color w:val="000000"/>
                <w:sz w:val="16"/>
              </w:rPr>
            </w:pPr>
            <w:r w:rsidRPr="00944B35">
              <w:rPr>
                <w:rFonts w:ascii="Arial" w:hAnsi="Arial" w:cs="Arial"/>
                <w:color w:val="000000"/>
                <w:sz w:val="16"/>
              </w:rPr>
              <w:t>Utöver detta dokument ingår nedan angivna bilagor i myndighetens avrops</w:t>
            </w:r>
            <w:r w:rsidRPr="00944B35">
              <w:rPr>
                <w:rFonts w:ascii="Arial" w:hAnsi="Arial" w:cs="Arial"/>
                <w:color w:val="000000"/>
                <w:sz w:val="16"/>
              </w:rPr>
              <w:softHyphen/>
              <w:t>förfrågan</w:t>
            </w:r>
          </w:p>
          <w:p w:rsidR="00A82E3D" w:rsidRDefault="00A82E3D" w:rsidP="00EF7580">
            <w:pPr>
              <w:pStyle w:val="Liststycke"/>
              <w:numPr>
                <w:ilvl w:val="0"/>
                <w:numId w:val="27"/>
              </w:numPr>
              <w:spacing w:before="120" w:after="120" w:line="240" w:lineRule="auto"/>
              <w:rPr>
                <w:rFonts w:ascii="Arial" w:hAnsi="Arial" w:cs="Arial"/>
                <w:iCs/>
                <w:sz w:val="20"/>
              </w:rPr>
            </w:pPr>
            <w:r>
              <w:rPr>
                <w:rFonts w:ascii="Arial" w:hAnsi="Arial" w:cs="Arial"/>
                <w:iCs/>
                <w:sz w:val="20"/>
              </w:rPr>
              <w:t xml:space="preserve">Avropsbilaga 1, </w:t>
            </w:r>
            <w:r w:rsidRPr="00EF7580">
              <w:rPr>
                <w:rFonts w:ascii="Arial" w:hAnsi="Arial" w:cs="Arial"/>
                <w:iCs/>
                <w:sz w:val="20"/>
              </w:rPr>
              <w:t xml:space="preserve">Prisformulär </w:t>
            </w:r>
          </w:p>
          <w:p w:rsidR="005A3E7E" w:rsidRPr="00EF7580" w:rsidRDefault="00944B35" w:rsidP="00EF7580">
            <w:pPr>
              <w:pStyle w:val="Liststycke"/>
              <w:numPr>
                <w:ilvl w:val="0"/>
                <w:numId w:val="27"/>
              </w:numPr>
              <w:spacing w:before="120" w:after="120" w:line="240" w:lineRule="auto"/>
              <w:rPr>
                <w:rFonts w:ascii="Arial" w:hAnsi="Arial" w:cs="Arial"/>
                <w:iCs/>
                <w:sz w:val="20"/>
              </w:rPr>
            </w:pPr>
            <w:r w:rsidRPr="00EF7580">
              <w:rPr>
                <w:rFonts w:ascii="Arial" w:hAnsi="Arial" w:cs="Arial"/>
                <w:iCs/>
                <w:sz w:val="20"/>
              </w:rPr>
              <w:fldChar w:fldCharType="begin">
                <w:ffData>
                  <w:name w:val="Text1"/>
                  <w:enabled/>
                  <w:calcOnExit w:val="0"/>
                  <w:textInput/>
                </w:ffData>
              </w:fldChar>
            </w:r>
            <w:r w:rsidRPr="00EF7580">
              <w:rPr>
                <w:rFonts w:ascii="Arial" w:hAnsi="Arial" w:cs="Arial"/>
                <w:iCs/>
                <w:sz w:val="20"/>
              </w:rPr>
              <w:instrText xml:space="preserve"> FORMTEXT </w:instrText>
            </w:r>
            <w:r w:rsidRPr="00EF7580">
              <w:rPr>
                <w:rFonts w:ascii="Arial" w:hAnsi="Arial" w:cs="Arial"/>
                <w:iCs/>
                <w:sz w:val="20"/>
              </w:rPr>
            </w:r>
            <w:r w:rsidRPr="00EF7580">
              <w:rPr>
                <w:rFonts w:ascii="Arial" w:hAnsi="Arial" w:cs="Arial"/>
                <w:iCs/>
                <w:sz w:val="20"/>
              </w:rPr>
              <w:fldChar w:fldCharType="separate"/>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00B02956">
              <w:rPr>
                <w:rFonts w:ascii="Arial" w:hAnsi="Arial" w:cs="Arial"/>
                <w:iCs/>
                <w:sz w:val="20"/>
              </w:rPr>
              <w:t> </w:t>
            </w:r>
            <w:r w:rsidRPr="00EF7580">
              <w:rPr>
                <w:rFonts w:ascii="Arial" w:hAnsi="Arial" w:cs="Arial"/>
                <w:iCs/>
                <w:sz w:val="20"/>
              </w:rPr>
              <w:fldChar w:fldCharType="end"/>
            </w:r>
          </w:p>
          <w:p w:rsidR="00EF7580" w:rsidRPr="00EF7580" w:rsidRDefault="00EF7580" w:rsidP="00A82E3D">
            <w:pPr>
              <w:pStyle w:val="Liststycke"/>
              <w:spacing w:before="120" w:after="120" w:line="240" w:lineRule="auto"/>
              <w:rPr>
                <w:rFonts w:ascii="Arial" w:hAnsi="Arial" w:cs="Arial"/>
                <w:color w:val="000000"/>
                <w:sz w:val="16"/>
              </w:rPr>
            </w:pPr>
          </w:p>
        </w:tc>
      </w:tr>
    </w:tbl>
    <w:p w:rsidR="00602091" w:rsidRDefault="00602091" w:rsidP="004511F0"/>
    <w:p w:rsidR="004511F0" w:rsidRDefault="00707A9F" w:rsidP="004511F0">
      <w:r>
        <w:t>A</w:t>
      </w:r>
      <w:r w:rsidR="008C2278">
        <w:t>v</w:t>
      </w:r>
      <w:r w:rsidR="004511F0">
        <w:t xml:space="preserve">ropande myndighet avser att genomföra ett avrop av BI-system utifrån de statliga ramavtal avseende </w:t>
      </w:r>
      <w:r w:rsidR="002627E6">
        <w:t>BI-system</w:t>
      </w:r>
      <w:r w:rsidR="004511F0">
        <w:t xml:space="preserve"> som Ekonomistyrningsverket tecknat. Avropet genomförs som en förnyad konkurrensutsättning, där avtalade Leverantörer erbjuds möjlighet att lämna anbud enligt förutsättningarna i ramavtalet och i denna Avropsförfrågan. Anbud kan därmed endast lämnas av Leverantör med vilken ramavtal har slutits. Ramavtalsleverantör har inte möjlighet att överlåta möjligheten att lämna anbud till Underleverantör eller annat företag.</w:t>
      </w:r>
    </w:p>
    <w:p w:rsidR="004511F0" w:rsidRDefault="004511F0" w:rsidP="004511F0"/>
    <w:p w:rsidR="004511F0" w:rsidRDefault="004511F0" w:rsidP="004511F0">
      <w:r>
        <w:t>Som underlag för den förnyade konkurrensutsättningen används i ramavtalet fastställda villko</w:t>
      </w:r>
      <w:r w:rsidR="0030130A">
        <w:t>r. Av a</w:t>
      </w:r>
      <w:r>
        <w:t xml:space="preserve">vropande myndighet kompletterade och/eller preciserade villkor för denna </w:t>
      </w:r>
      <w:r>
        <w:lastRenderedPageBreak/>
        <w:t xml:space="preserve">förnyade konkurrensutsättning finns specificerade i denna Avropsförfrågan med tillhörande </w:t>
      </w:r>
      <w:r w:rsidR="002627E6">
        <w:t>bilagor och p</w:t>
      </w:r>
      <w:r>
        <w:t>rislista.  Ramavtalsleverantör ska i sitt anbud lämna samtliga efterfrågade uppgifter.</w:t>
      </w:r>
    </w:p>
    <w:p w:rsidR="004511F0" w:rsidRDefault="004511F0" w:rsidP="004511F0"/>
    <w:p w:rsidR="004511F0" w:rsidRDefault="004511F0" w:rsidP="004511F0">
      <w:r>
        <w:t>Priser ska lämnas i enlighet med vi</w:t>
      </w:r>
      <w:r w:rsidR="002627E6">
        <w:t>llkoren i ramavtalets punkt 13, Priser</w:t>
      </w:r>
      <w:r>
        <w:t>.</w:t>
      </w:r>
      <w:r w:rsidR="002627E6">
        <w:t xml:space="preserve"> </w:t>
      </w:r>
      <w:r>
        <w:t>Ram</w:t>
      </w:r>
      <w:r w:rsidR="002627E6">
        <w:softHyphen/>
      </w:r>
      <w:r>
        <w:t>avtals</w:t>
      </w:r>
      <w:r w:rsidR="002627E6">
        <w:softHyphen/>
      </w:r>
      <w:r>
        <w:t>leverantörerna har möjlighet att lämna lägre priser än</w:t>
      </w:r>
      <w:r w:rsidR="002627E6">
        <w:t xml:space="preserve"> i respektive ramavtal angivna t</w:t>
      </w:r>
      <w:r>
        <w:t>akpriser.</w:t>
      </w:r>
    </w:p>
    <w:p w:rsidR="008C2278" w:rsidRDefault="008C2278" w:rsidP="004511F0"/>
    <w:p w:rsidR="008C2278" w:rsidRDefault="00F57628" w:rsidP="004511F0">
      <w:r>
        <w:t xml:space="preserve">I fält nr </w:t>
      </w:r>
      <w:r w:rsidR="00707A9F">
        <w:t>3</w:t>
      </w:r>
      <w:r>
        <w:t xml:space="preserve"> </w:t>
      </w:r>
      <w:r w:rsidR="008C2278">
        <w:t>angivet datum utgör sista dag för inlämnande av avropssvar</w:t>
      </w:r>
      <w:r w:rsidR="00097A8D">
        <w:t xml:space="preserve"> (Anbudsdag)</w:t>
      </w:r>
      <w:r>
        <w:t>.</w:t>
      </w:r>
    </w:p>
    <w:p w:rsidR="004511F0" w:rsidRDefault="004511F0" w:rsidP="004511F0"/>
    <w:p w:rsidR="004511F0" w:rsidRDefault="002627E6" w:rsidP="002627E6">
      <w:pPr>
        <w:pStyle w:val="NumreradRubrik2"/>
      </w:pPr>
      <w:bookmarkStart w:id="3" w:name="_Toc371340000"/>
      <w:r>
        <w:t>Omfattning</w:t>
      </w:r>
      <w:bookmarkEnd w:id="3"/>
    </w:p>
    <w:p w:rsidR="002627E6" w:rsidRDefault="002627E6" w:rsidP="002627E6">
      <w:pPr>
        <w:rPr>
          <w:iCs/>
        </w:rPr>
      </w:pPr>
      <w:r>
        <w:rPr>
          <w:iCs/>
        </w:rPr>
        <w:t>Avropet</w:t>
      </w:r>
      <w:r w:rsidRPr="00804F35">
        <w:rPr>
          <w:iCs/>
        </w:rPr>
        <w:t xml:space="preserve"> omfattar </w:t>
      </w:r>
      <w:r>
        <w:rPr>
          <w:iCs/>
        </w:rPr>
        <w:t xml:space="preserve">nedan angivna delar. </w:t>
      </w:r>
    </w:p>
    <w:p w:rsidR="002627E6" w:rsidRDefault="002627E6" w:rsidP="002627E6">
      <w:pPr>
        <w:rPr>
          <w:iCs/>
          <w:u w:val="single"/>
        </w:rPr>
      </w:pPr>
    </w:p>
    <w:p w:rsidR="002627E6" w:rsidRPr="0092791D" w:rsidRDefault="002627E6" w:rsidP="002627E6">
      <w:pPr>
        <w:rPr>
          <w:b/>
          <w:iCs/>
          <w:u w:val="single"/>
        </w:rPr>
      </w:pPr>
      <w:r w:rsidRPr="0092791D">
        <w:rPr>
          <w:b/>
          <w:iCs/>
          <w:u w:val="single"/>
        </w:rPr>
        <w:t>Systemleverans enligt alternativ A, B eller C</w:t>
      </w:r>
    </w:p>
    <w:p w:rsidR="002627E6" w:rsidRDefault="002627E6" w:rsidP="000C6EA9">
      <w:pPr>
        <w:rPr>
          <w:iCs/>
        </w:rPr>
      </w:pPr>
      <w:r>
        <w:rPr>
          <w:iCs/>
        </w:rPr>
        <w:t xml:space="preserve">Installation, uppsättning enligt angiven standardkonfiguration i enlighet med Ramavtalets omfattning med licens, underhåll och Support för Beställarens </w:t>
      </w:r>
      <w:proofErr w:type="gramStart"/>
      <w:r>
        <w:rPr>
          <w:iCs/>
        </w:rPr>
        <w:t>nyttjande</w:t>
      </w:r>
      <w:proofErr w:type="gramEnd"/>
      <w:r>
        <w:rPr>
          <w:iCs/>
        </w:rPr>
        <w:t>.</w:t>
      </w:r>
      <w:r w:rsidRPr="00526158">
        <w:rPr>
          <w:iCs/>
        </w:rPr>
        <w:t xml:space="preserve"> </w:t>
      </w:r>
    </w:p>
    <w:p w:rsidR="002627E6" w:rsidRDefault="002627E6" w:rsidP="003A3A47">
      <w:pPr>
        <w:rPr>
          <w:iCs/>
        </w:rPr>
      </w:pPr>
    </w:p>
    <w:tbl>
      <w:tblPr>
        <w:tblStyle w:val="Tabellrutnt"/>
        <w:tblW w:w="8790" w:type="dxa"/>
        <w:tblInd w:w="-318" w:type="dxa"/>
        <w:tblLook w:val="04A0" w:firstRow="1" w:lastRow="0" w:firstColumn="1" w:lastColumn="0" w:noHBand="0" w:noVBand="1"/>
      </w:tblPr>
      <w:tblGrid>
        <w:gridCol w:w="514"/>
        <w:gridCol w:w="8276"/>
      </w:tblGrid>
      <w:tr w:rsidR="005A3E7E" w:rsidRPr="00BD5464" w:rsidTr="005A3E7E">
        <w:trPr>
          <w:trHeight w:val="480"/>
        </w:trPr>
        <w:tc>
          <w:tcPr>
            <w:tcW w:w="514" w:type="dxa"/>
            <w:vMerge w:val="restart"/>
          </w:tcPr>
          <w:p w:rsidR="005A3E7E" w:rsidRPr="00944B35" w:rsidRDefault="005C5E43" w:rsidP="00A5521D">
            <w:pPr>
              <w:spacing w:after="120" w:line="360" w:lineRule="atLeast"/>
              <w:jc w:val="right"/>
              <w:rPr>
                <w:rFonts w:ascii="Arial" w:hAnsi="Arial" w:cs="Arial"/>
                <w:color w:val="000000"/>
                <w:sz w:val="20"/>
              </w:rPr>
            </w:pPr>
            <w:r>
              <w:rPr>
                <w:rFonts w:ascii="Arial" w:hAnsi="Arial" w:cs="Arial"/>
                <w:color w:val="000000"/>
                <w:sz w:val="20"/>
              </w:rPr>
              <w:t>11</w:t>
            </w:r>
          </w:p>
        </w:tc>
        <w:tc>
          <w:tcPr>
            <w:tcW w:w="8276" w:type="dxa"/>
            <w:vMerge w:val="restart"/>
          </w:tcPr>
          <w:p w:rsidR="005A3E7E" w:rsidRPr="00944B35" w:rsidRDefault="005A3E7E" w:rsidP="00944B35">
            <w:pPr>
              <w:spacing w:before="40" w:after="120" w:line="240" w:lineRule="auto"/>
              <w:rPr>
                <w:rFonts w:ascii="Arial" w:hAnsi="Arial" w:cs="Arial"/>
                <w:iCs/>
                <w:sz w:val="16"/>
              </w:rPr>
            </w:pPr>
            <w:r w:rsidRPr="00944B35">
              <w:rPr>
                <w:rFonts w:ascii="Arial" w:hAnsi="Arial" w:cs="Arial"/>
                <w:iCs/>
                <w:sz w:val="16"/>
              </w:rPr>
              <w:t>Systemleveransens omfattning</w:t>
            </w:r>
          </w:p>
          <w:p w:rsidR="005A3E7E" w:rsidRPr="00EC1B01" w:rsidRDefault="005A3E7E" w:rsidP="00A5521D">
            <w:pPr>
              <w:spacing w:before="120" w:after="120" w:line="240" w:lineRule="auto"/>
              <w:rPr>
                <w:rFonts w:ascii="Arial" w:hAnsi="Arial" w:cs="Arial"/>
                <w:iCs/>
                <w:sz w:val="20"/>
              </w:rPr>
            </w:pPr>
            <w:r w:rsidRPr="00944B35">
              <w:rPr>
                <w:rFonts w:ascii="Arial" w:hAnsi="Arial" w:cs="Arial"/>
                <w:iCs/>
              </w:rPr>
              <w:fldChar w:fldCharType="begin">
                <w:ffData>
                  <w:name w:val="Kryss1"/>
                  <w:enabled/>
                  <w:calcOnExit w:val="0"/>
                  <w:checkBox>
                    <w:sizeAuto/>
                    <w:default w:val="0"/>
                    <w:checked w:val="0"/>
                  </w:checkBox>
                </w:ffData>
              </w:fldChar>
            </w:r>
            <w:bookmarkStart w:id="4" w:name="Kryss1"/>
            <w:r w:rsidRPr="00944B35">
              <w:rPr>
                <w:rFonts w:ascii="Arial" w:hAnsi="Arial" w:cs="Arial"/>
                <w:iCs/>
              </w:rPr>
              <w:instrText xml:space="preserve"> FORMCHECKBOX </w:instrText>
            </w:r>
            <w:r w:rsidR="00F137E9">
              <w:rPr>
                <w:rFonts w:ascii="Arial" w:hAnsi="Arial" w:cs="Arial"/>
                <w:iCs/>
              </w:rPr>
            </w:r>
            <w:r w:rsidR="00F137E9">
              <w:rPr>
                <w:rFonts w:ascii="Arial" w:hAnsi="Arial" w:cs="Arial"/>
                <w:iCs/>
              </w:rPr>
              <w:fldChar w:fldCharType="separate"/>
            </w:r>
            <w:r w:rsidRPr="00944B35">
              <w:rPr>
                <w:rFonts w:ascii="Arial" w:hAnsi="Arial" w:cs="Arial"/>
                <w:iCs/>
              </w:rPr>
              <w:fldChar w:fldCharType="end"/>
            </w:r>
            <w:bookmarkEnd w:id="4"/>
            <w:r w:rsidRPr="00944B35">
              <w:rPr>
                <w:rFonts w:ascii="Arial" w:hAnsi="Arial" w:cs="Arial"/>
                <w:iCs/>
              </w:rPr>
              <w:t xml:space="preserve">  </w:t>
            </w:r>
            <w:r w:rsidRPr="00EC1B01">
              <w:rPr>
                <w:rFonts w:ascii="Arial" w:hAnsi="Arial" w:cs="Arial"/>
                <w:iCs/>
                <w:sz w:val="20"/>
              </w:rPr>
              <w:t>A. Komplett BI-system, omfattande Rapport och Analys samt Budget</w:t>
            </w:r>
          </w:p>
          <w:p w:rsidR="005A3E7E" w:rsidRPr="00EC1B01" w:rsidRDefault="005A3E7E" w:rsidP="00A5521D">
            <w:pPr>
              <w:spacing w:before="120" w:after="120" w:line="240" w:lineRule="auto"/>
              <w:rPr>
                <w:rFonts w:ascii="Arial" w:hAnsi="Arial" w:cs="Arial"/>
                <w:iCs/>
                <w:sz w:val="20"/>
              </w:rPr>
            </w:pPr>
            <w:r w:rsidRPr="00944B35">
              <w:rPr>
                <w:rFonts w:ascii="Arial" w:hAnsi="Arial" w:cs="Arial"/>
                <w:iCs/>
              </w:rPr>
              <w:fldChar w:fldCharType="begin">
                <w:ffData>
                  <w:name w:val="Kryss1"/>
                  <w:enabled/>
                  <w:calcOnExit w:val="0"/>
                  <w:checkBox>
                    <w:sizeAuto/>
                    <w:default w:val="0"/>
                    <w:checked w:val="0"/>
                  </w:checkBox>
                </w:ffData>
              </w:fldChar>
            </w:r>
            <w:r w:rsidRPr="00944B35">
              <w:rPr>
                <w:rFonts w:ascii="Arial" w:hAnsi="Arial" w:cs="Arial"/>
                <w:iCs/>
              </w:rPr>
              <w:instrText xml:space="preserve"> FORMCHECKBOX </w:instrText>
            </w:r>
            <w:r w:rsidR="00F137E9">
              <w:rPr>
                <w:rFonts w:ascii="Arial" w:hAnsi="Arial" w:cs="Arial"/>
                <w:iCs/>
              </w:rPr>
            </w:r>
            <w:r w:rsidR="00F137E9">
              <w:rPr>
                <w:rFonts w:ascii="Arial" w:hAnsi="Arial" w:cs="Arial"/>
                <w:iCs/>
              </w:rPr>
              <w:fldChar w:fldCharType="separate"/>
            </w:r>
            <w:r w:rsidRPr="00944B35">
              <w:rPr>
                <w:rFonts w:ascii="Arial" w:hAnsi="Arial" w:cs="Arial"/>
                <w:iCs/>
              </w:rPr>
              <w:fldChar w:fldCharType="end"/>
            </w:r>
            <w:r w:rsidRPr="00944B35">
              <w:rPr>
                <w:rFonts w:ascii="Arial" w:hAnsi="Arial" w:cs="Arial"/>
                <w:iCs/>
              </w:rPr>
              <w:t xml:space="preserve">  </w:t>
            </w:r>
            <w:r w:rsidRPr="00EC1B01">
              <w:rPr>
                <w:rFonts w:ascii="Arial" w:hAnsi="Arial" w:cs="Arial"/>
                <w:iCs/>
                <w:sz w:val="20"/>
              </w:rPr>
              <w:t>B. Verktyg för Rapport och Analys</w:t>
            </w:r>
          </w:p>
          <w:p w:rsidR="005A3E7E" w:rsidRPr="00944B35" w:rsidRDefault="005A3E7E" w:rsidP="005A3E7E">
            <w:pPr>
              <w:spacing w:before="120" w:after="120" w:line="240" w:lineRule="auto"/>
              <w:rPr>
                <w:rFonts w:ascii="Arial" w:hAnsi="Arial" w:cs="Arial"/>
                <w:color w:val="000000"/>
                <w:sz w:val="20"/>
              </w:rPr>
            </w:pPr>
            <w:r w:rsidRPr="00944B35">
              <w:rPr>
                <w:rFonts w:ascii="Arial" w:hAnsi="Arial" w:cs="Arial"/>
                <w:iCs/>
              </w:rPr>
              <w:fldChar w:fldCharType="begin">
                <w:ffData>
                  <w:name w:val="Kryss1"/>
                  <w:enabled/>
                  <w:calcOnExit w:val="0"/>
                  <w:checkBox>
                    <w:sizeAuto/>
                    <w:default w:val="0"/>
                    <w:checked w:val="0"/>
                  </w:checkBox>
                </w:ffData>
              </w:fldChar>
            </w:r>
            <w:r w:rsidRPr="00944B35">
              <w:rPr>
                <w:rFonts w:ascii="Arial" w:hAnsi="Arial" w:cs="Arial"/>
                <w:iCs/>
              </w:rPr>
              <w:instrText xml:space="preserve"> FORMCHECKBOX </w:instrText>
            </w:r>
            <w:r w:rsidR="00F137E9">
              <w:rPr>
                <w:rFonts w:ascii="Arial" w:hAnsi="Arial" w:cs="Arial"/>
                <w:iCs/>
              </w:rPr>
            </w:r>
            <w:r w:rsidR="00F137E9">
              <w:rPr>
                <w:rFonts w:ascii="Arial" w:hAnsi="Arial" w:cs="Arial"/>
                <w:iCs/>
              </w:rPr>
              <w:fldChar w:fldCharType="separate"/>
            </w:r>
            <w:r w:rsidRPr="00944B35">
              <w:rPr>
                <w:rFonts w:ascii="Arial" w:hAnsi="Arial" w:cs="Arial"/>
                <w:iCs/>
              </w:rPr>
              <w:fldChar w:fldCharType="end"/>
            </w:r>
            <w:r w:rsidRPr="00944B35">
              <w:rPr>
                <w:rFonts w:ascii="Arial" w:hAnsi="Arial" w:cs="Arial"/>
                <w:iCs/>
              </w:rPr>
              <w:t xml:space="preserve">  </w:t>
            </w:r>
            <w:r w:rsidRPr="00EC1B01">
              <w:rPr>
                <w:rFonts w:ascii="Arial" w:hAnsi="Arial" w:cs="Arial"/>
                <w:iCs/>
                <w:sz w:val="20"/>
              </w:rPr>
              <w:t>C. Budgetverktyg</w:t>
            </w:r>
          </w:p>
        </w:tc>
      </w:tr>
      <w:tr w:rsidR="005A3E7E" w:rsidRPr="00BD5464" w:rsidTr="005A3E7E">
        <w:trPr>
          <w:trHeight w:val="480"/>
        </w:trPr>
        <w:tc>
          <w:tcPr>
            <w:tcW w:w="514" w:type="dxa"/>
            <w:vMerge/>
          </w:tcPr>
          <w:p w:rsidR="005A3E7E" w:rsidRDefault="005A3E7E" w:rsidP="00A5521D">
            <w:pPr>
              <w:spacing w:after="120" w:line="360" w:lineRule="atLeast"/>
              <w:jc w:val="right"/>
              <w:rPr>
                <w:color w:val="000000"/>
                <w:sz w:val="20"/>
              </w:rPr>
            </w:pPr>
          </w:p>
        </w:tc>
        <w:tc>
          <w:tcPr>
            <w:tcW w:w="8276" w:type="dxa"/>
            <w:vMerge/>
          </w:tcPr>
          <w:p w:rsidR="005A3E7E" w:rsidRPr="0030130A" w:rsidRDefault="005A3E7E" w:rsidP="00A5521D">
            <w:pPr>
              <w:spacing w:before="120" w:after="120" w:line="240" w:lineRule="auto"/>
              <w:rPr>
                <w:iCs/>
                <w:sz w:val="20"/>
              </w:rPr>
            </w:pPr>
          </w:p>
        </w:tc>
      </w:tr>
      <w:tr w:rsidR="005A3E7E" w:rsidRPr="00BD5464" w:rsidTr="005A3E7E">
        <w:trPr>
          <w:trHeight w:val="480"/>
        </w:trPr>
        <w:tc>
          <w:tcPr>
            <w:tcW w:w="514" w:type="dxa"/>
            <w:vMerge/>
          </w:tcPr>
          <w:p w:rsidR="005A3E7E" w:rsidRDefault="005A3E7E" w:rsidP="00A5521D">
            <w:pPr>
              <w:spacing w:after="120" w:line="360" w:lineRule="atLeast"/>
              <w:jc w:val="right"/>
              <w:rPr>
                <w:color w:val="000000"/>
                <w:sz w:val="20"/>
              </w:rPr>
            </w:pPr>
          </w:p>
        </w:tc>
        <w:tc>
          <w:tcPr>
            <w:tcW w:w="8276" w:type="dxa"/>
            <w:vMerge/>
          </w:tcPr>
          <w:p w:rsidR="005A3E7E" w:rsidRPr="0030130A" w:rsidRDefault="005A3E7E" w:rsidP="00A5521D">
            <w:pPr>
              <w:spacing w:before="120" w:after="120" w:line="240" w:lineRule="auto"/>
              <w:rPr>
                <w:iCs/>
                <w:sz w:val="20"/>
              </w:rPr>
            </w:pPr>
          </w:p>
        </w:tc>
      </w:tr>
    </w:tbl>
    <w:p w:rsidR="002627E6" w:rsidRPr="00E62CCA" w:rsidRDefault="002627E6" w:rsidP="003A3A47">
      <w:pPr>
        <w:rPr>
          <w:i/>
          <w:iCs/>
          <w:vanish/>
          <w:color w:val="0000FF"/>
        </w:rPr>
      </w:pPr>
      <w:r w:rsidRPr="00E62CCA">
        <w:rPr>
          <w:i/>
          <w:iCs/>
          <w:vanish/>
          <w:color w:val="0000FF"/>
        </w:rPr>
        <w:t xml:space="preserve">Kommentar: Myndigheten väljer </w:t>
      </w:r>
      <w:r w:rsidRPr="00E62CCA">
        <w:rPr>
          <w:i/>
          <w:iCs/>
          <w:vanish/>
          <w:color w:val="0000FF"/>
          <w:u w:val="single"/>
        </w:rPr>
        <w:t>ett</w:t>
      </w:r>
      <w:r w:rsidRPr="00E62CCA">
        <w:rPr>
          <w:i/>
          <w:iCs/>
          <w:vanish/>
          <w:color w:val="0000FF"/>
        </w:rPr>
        <w:t xml:space="preserve"> av </w:t>
      </w:r>
      <w:r w:rsidR="00867746" w:rsidRPr="00E62CCA">
        <w:rPr>
          <w:i/>
          <w:iCs/>
          <w:vanish/>
          <w:color w:val="0000FF"/>
        </w:rPr>
        <w:t xml:space="preserve">ovan angivna alternativ. </w:t>
      </w:r>
    </w:p>
    <w:p w:rsidR="002627E6" w:rsidRPr="0092791D" w:rsidRDefault="002627E6" w:rsidP="003A3A47">
      <w:pPr>
        <w:rPr>
          <w:i/>
          <w:iCs/>
        </w:rPr>
      </w:pPr>
    </w:p>
    <w:p w:rsidR="002627E6" w:rsidRPr="001150EA" w:rsidRDefault="002627E6" w:rsidP="002627E6">
      <w:pPr>
        <w:rPr>
          <w:iCs/>
          <w:u w:val="single"/>
        </w:rPr>
      </w:pPr>
      <w:r w:rsidRPr="001150EA">
        <w:rPr>
          <w:b/>
          <w:iCs/>
          <w:u w:val="single"/>
        </w:rPr>
        <w:t>Licenser för Användare</w:t>
      </w:r>
    </w:p>
    <w:tbl>
      <w:tblPr>
        <w:tblStyle w:val="Tabellrutnt"/>
        <w:tblW w:w="8790" w:type="dxa"/>
        <w:tblInd w:w="-318" w:type="dxa"/>
        <w:tblLook w:val="04A0" w:firstRow="1" w:lastRow="0" w:firstColumn="1" w:lastColumn="0" w:noHBand="0" w:noVBand="1"/>
      </w:tblPr>
      <w:tblGrid>
        <w:gridCol w:w="509"/>
        <w:gridCol w:w="8281"/>
      </w:tblGrid>
      <w:tr w:rsidR="005A3E7E" w:rsidRPr="00BD5464" w:rsidTr="005A3E7E">
        <w:tc>
          <w:tcPr>
            <w:tcW w:w="509" w:type="dxa"/>
          </w:tcPr>
          <w:p w:rsidR="005A3E7E" w:rsidRPr="00944B35" w:rsidRDefault="005A3E7E" w:rsidP="005C5E43">
            <w:pPr>
              <w:spacing w:after="120" w:line="360" w:lineRule="atLeast"/>
              <w:jc w:val="right"/>
              <w:rPr>
                <w:rFonts w:ascii="Arial" w:hAnsi="Arial" w:cs="Arial"/>
                <w:color w:val="000000"/>
                <w:sz w:val="20"/>
              </w:rPr>
            </w:pPr>
            <w:r w:rsidRPr="00944B35">
              <w:rPr>
                <w:rFonts w:ascii="Arial" w:hAnsi="Arial" w:cs="Arial"/>
                <w:color w:val="000000"/>
                <w:sz w:val="20"/>
              </w:rPr>
              <w:t>1</w:t>
            </w:r>
            <w:r w:rsidR="005C5E43">
              <w:rPr>
                <w:rFonts w:ascii="Arial" w:hAnsi="Arial" w:cs="Arial"/>
                <w:color w:val="000000"/>
                <w:sz w:val="20"/>
              </w:rPr>
              <w:t>2</w:t>
            </w:r>
          </w:p>
        </w:tc>
        <w:tc>
          <w:tcPr>
            <w:tcW w:w="8281" w:type="dxa"/>
          </w:tcPr>
          <w:p w:rsidR="005A3E7E" w:rsidRPr="00944B35" w:rsidRDefault="005A3E7E" w:rsidP="00944B35">
            <w:pPr>
              <w:spacing w:before="40" w:after="120" w:line="240" w:lineRule="auto"/>
              <w:rPr>
                <w:rFonts w:ascii="Arial" w:hAnsi="Arial" w:cs="Arial"/>
                <w:iCs/>
                <w:sz w:val="16"/>
              </w:rPr>
            </w:pPr>
            <w:r w:rsidRPr="00944B35">
              <w:rPr>
                <w:rFonts w:ascii="Arial" w:hAnsi="Arial" w:cs="Arial"/>
                <w:iCs/>
                <w:sz w:val="16"/>
              </w:rPr>
              <w:t>Antal användarlicenser, Rapport och analysverktyg</w:t>
            </w:r>
          </w:p>
          <w:p w:rsidR="005A3E7E" w:rsidRPr="00944B35" w:rsidRDefault="005A3E7E" w:rsidP="005A3E7E">
            <w:pPr>
              <w:spacing w:before="120" w:after="120" w:line="240" w:lineRule="auto"/>
              <w:rPr>
                <w:rFonts w:ascii="Arial" w:hAnsi="Arial" w:cs="Arial"/>
                <w:iCs/>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Pr="00944B35">
              <w:rPr>
                <w:rFonts w:ascii="Arial" w:hAnsi="Arial" w:cs="Arial"/>
                <w:iCs/>
                <w:noProof/>
                <w:sz w:val="20"/>
              </w:rPr>
              <w:fldChar w:fldCharType="end"/>
            </w:r>
            <w:r w:rsidRPr="00944B35">
              <w:rPr>
                <w:rFonts w:ascii="Arial" w:hAnsi="Arial" w:cs="Arial"/>
                <w:iCs/>
                <w:noProof/>
              </w:rPr>
              <w:t xml:space="preserve"> </w:t>
            </w:r>
            <w:r w:rsidRPr="00EC1B01">
              <w:rPr>
                <w:rFonts w:ascii="Arial" w:hAnsi="Arial" w:cs="Arial"/>
                <w:iCs/>
                <w:sz w:val="20"/>
              </w:rPr>
              <w:t>Läsande användare</w:t>
            </w:r>
          </w:p>
          <w:p w:rsidR="005A3E7E" w:rsidRPr="00944B35" w:rsidRDefault="005A3E7E" w:rsidP="005A3E7E">
            <w:pPr>
              <w:spacing w:before="120" w:after="120" w:line="240" w:lineRule="auto"/>
              <w:rPr>
                <w:rFonts w:ascii="Arial" w:hAnsi="Arial" w:cs="Arial"/>
                <w:iCs/>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Pr="00944B35">
              <w:rPr>
                <w:rFonts w:ascii="Arial" w:hAnsi="Arial" w:cs="Arial"/>
                <w:iCs/>
                <w:noProof/>
                <w:sz w:val="20"/>
              </w:rPr>
              <w:fldChar w:fldCharType="end"/>
            </w:r>
            <w:r w:rsidRPr="00944B35">
              <w:rPr>
                <w:rFonts w:ascii="Arial" w:hAnsi="Arial" w:cs="Arial"/>
                <w:iCs/>
                <w:noProof/>
              </w:rPr>
              <w:t xml:space="preserve"> </w:t>
            </w:r>
            <w:r w:rsidRPr="00EC1B01">
              <w:rPr>
                <w:rFonts w:ascii="Arial" w:hAnsi="Arial" w:cs="Arial"/>
                <w:iCs/>
                <w:sz w:val="20"/>
              </w:rPr>
              <w:t>Lättanvändare</w:t>
            </w:r>
          </w:p>
          <w:p w:rsidR="005A3E7E" w:rsidRPr="00944B35" w:rsidRDefault="005A3E7E" w:rsidP="00B02956">
            <w:pPr>
              <w:spacing w:before="120" w:after="120" w:line="240" w:lineRule="auto"/>
              <w:rPr>
                <w:rFonts w:ascii="Arial" w:hAnsi="Arial" w:cs="Arial"/>
                <w:color w:val="000000"/>
                <w:sz w:val="20"/>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Pr="00944B35">
              <w:rPr>
                <w:rFonts w:ascii="Arial" w:hAnsi="Arial" w:cs="Arial"/>
                <w:iCs/>
                <w:noProof/>
                <w:sz w:val="20"/>
              </w:rPr>
              <w:fldChar w:fldCharType="end"/>
            </w:r>
            <w:r w:rsidRPr="00944B35">
              <w:rPr>
                <w:rFonts w:ascii="Arial" w:hAnsi="Arial" w:cs="Arial"/>
                <w:iCs/>
                <w:noProof/>
              </w:rPr>
              <w:t xml:space="preserve"> </w:t>
            </w:r>
            <w:r w:rsidRPr="00EC1B01">
              <w:rPr>
                <w:rFonts w:ascii="Arial" w:hAnsi="Arial" w:cs="Arial"/>
                <w:iCs/>
                <w:sz w:val="20"/>
              </w:rPr>
              <w:t>Fullanvändare</w:t>
            </w:r>
          </w:p>
        </w:tc>
      </w:tr>
      <w:tr w:rsidR="005A3E7E" w:rsidRPr="00BD5464" w:rsidTr="005A3E7E">
        <w:tc>
          <w:tcPr>
            <w:tcW w:w="509" w:type="dxa"/>
          </w:tcPr>
          <w:p w:rsidR="005A3E7E" w:rsidRPr="00944B35" w:rsidRDefault="005C5E43" w:rsidP="00E3020D">
            <w:pPr>
              <w:spacing w:after="120" w:line="360" w:lineRule="atLeast"/>
              <w:jc w:val="right"/>
              <w:rPr>
                <w:rFonts w:ascii="Arial" w:hAnsi="Arial" w:cs="Arial"/>
                <w:color w:val="000000"/>
                <w:sz w:val="20"/>
              </w:rPr>
            </w:pPr>
            <w:r>
              <w:rPr>
                <w:rFonts w:ascii="Arial" w:hAnsi="Arial" w:cs="Arial"/>
                <w:color w:val="000000"/>
                <w:sz w:val="20"/>
              </w:rPr>
              <w:t>13</w:t>
            </w:r>
          </w:p>
        </w:tc>
        <w:tc>
          <w:tcPr>
            <w:tcW w:w="8281" w:type="dxa"/>
          </w:tcPr>
          <w:p w:rsidR="005A3E7E" w:rsidRPr="00944B35" w:rsidRDefault="005A3E7E" w:rsidP="00944B35">
            <w:pPr>
              <w:spacing w:before="40" w:after="120" w:line="240" w:lineRule="auto"/>
              <w:rPr>
                <w:rFonts w:ascii="Arial" w:hAnsi="Arial" w:cs="Arial"/>
                <w:iCs/>
                <w:sz w:val="16"/>
              </w:rPr>
            </w:pPr>
            <w:r w:rsidRPr="00944B35">
              <w:rPr>
                <w:rFonts w:ascii="Arial" w:hAnsi="Arial" w:cs="Arial"/>
                <w:iCs/>
                <w:sz w:val="16"/>
              </w:rPr>
              <w:t>Antal användarlicenser, Budgetverktyg</w:t>
            </w:r>
          </w:p>
          <w:p w:rsidR="005A3E7E" w:rsidRPr="00944B35" w:rsidRDefault="005A3E7E" w:rsidP="00B02956">
            <w:pPr>
              <w:spacing w:before="120" w:after="120" w:line="240" w:lineRule="auto"/>
              <w:rPr>
                <w:rFonts w:ascii="Arial" w:hAnsi="Arial" w:cs="Arial"/>
                <w:iCs/>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Pr="00944B35">
              <w:rPr>
                <w:rFonts w:ascii="Arial" w:hAnsi="Arial" w:cs="Arial"/>
                <w:iCs/>
                <w:noProof/>
                <w:sz w:val="20"/>
              </w:rPr>
              <w:fldChar w:fldCharType="end"/>
            </w:r>
            <w:r w:rsidRPr="00944B35">
              <w:rPr>
                <w:rFonts w:ascii="Arial" w:hAnsi="Arial" w:cs="Arial"/>
                <w:iCs/>
                <w:noProof/>
              </w:rPr>
              <w:t xml:space="preserve"> </w:t>
            </w:r>
            <w:r w:rsidRPr="00EC1B01">
              <w:rPr>
                <w:rFonts w:ascii="Arial" w:hAnsi="Arial" w:cs="Arial"/>
                <w:iCs/>
                <w:sz w:val="20"/>
              </w:rPr>
              <w:t>Lättanvändare</w:t>
            </w:r>
          </w:p>
        </w:tc>
      </w:tr>
    </w:tbl>
    <w:p w:rsidR="000C6EA9" w:rsidRDefault="000C6EA9" w:rsidP="002627E6">
      <w:pPr>
        <w:rPr>
          <w:iCs/>
        </w:rPr>
      </w:pPr>
    </w:p>
    <w:p w:rsidR="002627E6" w:rsidRPr="001150EA" w:rsidRDefault="002627E6" w:rsidP="002627E6">
      <w:pPr>
        <w:keepNext/>
        <w:keepLines/>
        <w:rPr>
          <w:iCs/>
          <w:u w:val="single"/>
        </w:rPr>
      </w:pPr>
      <w:r w:rsidRPr="001150EA">
        <w:rPr>
          <w:b/>
          <w:iCs/>
          <w:u w:val="single"/>
        </w:rPr>
        <w:t>Tillkommande administratörslicenser</w:t>
      </w:r>
      <w:r>
        <w:rPr>
          <w:b/>
          <w:iCs/>
          <w:u w:val="single"/>
        </w:rPr>
        <w:t xml:space="preserve"> (Option)</w:t>
      </w:r>
    </w:p>
    <w:tbl>
      <w:tblPr>
        <w:tblStyle w:val="Tabellrutnt"/>
        <w:tblW w:w="8790" w:type="dxa"/>
        <w:tblInd w:w="-318" w:type="dxa"/>
        <w:tblLook w:val="04A0" w:firstRow="1" w:lastRow="0" w:firstColumn="1" w:lastColumn="0" w:noHBand="0" w:noVBand="1"/>
      </w:tblPr>
      <w:tblGrid>
        <w:gridCol w:w="509"/>
        <w:gridCol w:w="8281"/>
      </w:tblGrid>
      <w:tr w:rsidR="005A3E7E" w:rsidRPr="00BD5464" w:rsidTr="005A3E7E">
        <w:tc>
          <w:tcPr>
            <w:tcW w:w="509" w:type="dxa"/>
          </w:tcPr>
          <w:p w:rsidR="005A3E7E" w:rsidRPr="00944B35" w:rsidRDefault="005A3E7E" w:rsidP="005C5E43">
            <w:pPr>
              <w:spacing w:after="120" w:line="360" w:lineRule="atLeast"/>
              <w:jc w:val="right"/>
              <w:rPr>
                <w:rFonts w:ascii="Arial" w:hAnsi="Arial" w:cs="Arial"/>
                <w:color w:val="000000"/>
                <w:sz w:val="20"/>
              </w:rPr>
            </w:pPr>
            <w:r w:rsidRPr="00944B35">
              <w:rPr>
                <w:rFonts w:ascii="Arial" w:hAnsi="Arial" w:cs="Arial"/>
                <w:color w:val="000000"/>
                <w:sz w:val="20"/>
              </w:rPr>
              <w:t>1</w:t>
            </w:r>
            <w:r w:rsidR="005C5E43">
              <w:rPr>
                <w:rFonts w:ascii="Arial" w:hAnsi="Arial" w:cs="Arial"/>
                <w:color w:val="000000"/>
                <w:sz w:val="20"/>
              </w:rPr>
              <w:t>4</w:t>
            </w:r>
          </w:p>
        </w:tc>
        <w:tc>
          <w:tcPr>
            <w:tcW w:w="8281" w:type="dxa"/>
          </w:tcPr>
          <w:p w:rsidR="005A3E7E" w:rsidRPr="00944B35" w:rsidRDefault="005A3E7E" w:rsidP="00944B35">
            <w:pPr>
              <w:spacing w:before="40" w:after="120" w:line="240" w:lineRule="auto"/>
              <w:rPr>
                <w:rFonts w:ascii="Arial" w:hAnsi="Arial" w:cs="Arial"/>
                <w:iCs/>
                <w:sz w:val="16"/>
              </w:rPr>
            </w:pPr>
            <w:r w:rsidRPr="00944B35">
              <w:rPr>
                <w:rFonts w:ascii="Arial" w:hAnsi="Arial" w:cs="Arial"/>
                <w:iCs/>
                <w:sz w:val="16"/>
              </w:rPr>
              <w:t>Antal tillkommande administratörslicenser</w:t>
            </w:r>
          </w:p>
          <w:p w:rsidR="005A3E7E" w:rsidRPr="00944B35" w:rsidRDefault="005A3E7E" w:rsidP="00B02956">
            <w:pPr>
              <w:spacing w:before="120" w:after="120" w:line="240" w:lineRule="auto"/>
              <w:rPr>
                <w:rFonts w:ascii="Arial" w:hAnsi="Arial" w:cs="Arial"/>
                <w:color w:val="000000"/>
                <w:sz w:val="20"/>
              </w:rPr>
            </w:pP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Pr="00944B35">
              <w:rPr>
                <w:rFonts w:ascii="Arial" w:hAnsi="Arial" w:cs="Arial"/>
                <w:iCs/>
                <w:noProof/>
                <w:sz w:val="20"/>
              </w:rPr>
              <w:fldChar w:fldCharType="end"/>
            </w:r>
            <w:r w:rsidRPr="00944B35">
              <w:rPr>
                <w:rFonts w:ascii="Arial" w:hAnsi="Arial" w:cs="Arial"/>
                <w:iCs/>
              </w:rPr>
              <w:t xml:space="preserve"> </w:t>
            </w:r>
          </w:p>
        </w:tc>
      </w:tr>
    </w:tbl>
    <w:p w:rsidR="002627E6" w:rsidRPr="00E62CCA" w:rsidRDefault="002627E6" w:rsidP="003A3A47">
      <w:pPr>
        <w:keepNext/>
        <w:keepLines/>
        <w:rPr>
          <w:i/>
          <w:iCs/>
          <w:vanish/>
        </w:rPr>
      </w:pPr>
      <w:r w:rsidRPr="00E62CCA">
        <w:rPr>
          <w:i/>
          <w:iCs/>
          <w:vanish/>
          <w:color w:val="0000FF"/>
        </w:rPr>
        <w:t xml:space="preserve">Kommentar: Observera att de två administratörslicenser som ingår i systemleveransen inte ska anges ovan. </w:t>
      </w:r>
      <w:r w:rsidR="00EC1B01" w:rsidRPr="00E62CCA">
        <w:rPr>
          <w:i/>
          <w:iCs/>
          <w:vanish/>
          <w:color w:val="0000FF"/>
        </w:rPr>
        <w:t>Myndigheten anger e</w:t>
      </w:r>
      <w:r w:rsidRPr="00E62CCA">
        <w:rPr>
          <w:i/>
          <w:iCs/>
          <w:vanish/>
          <w:color w:val="0000FF"/>
        </w:rPr>
        <w:t>nbart tillkommande licenser.</w:t>
      </w:r>
    </w:p>
    <w:p w:rsidR="002627E6" w:rsidRDefault="002627E6" w:rsidP="002627E6">
      <w:pPr>
        <w:rPr>
          <w:iCs/>
          <w:u w:val="single"/>
        </w:rPr>
      </w:pPr>
    </w:p>
    <w:p w:rsidR="002627E6" w:rsidRPr="001150EA" w:rsidRDefault="002627E6" w:rsidP="002627E6">
      <w:pPr>
        <w:keepNext/>
        <w:rPr>
          <w:b/>
          <w:iCs/>
          <w:u w:val="single"/>
        </w:rPr>
      </w:pPr>
      <w:r w:rsidRPr="001150EA">
        <w:rPr>
          <w:b/>
          <w:iCs/>
          <w:u w:val="single"/>
        </w:rPr>
        <w:t>Integrationer</w:t>
      </w:r>
      <w:r>
        <w:rPr>
          <w:b/>
          <w:iCs/>
          <w:u w:val="single"/>
        </w:rPr>
        <w:t xml:space="preserve"> (Option)</w:t>
      </w:r>
      <w:r w:rsidRPr="001150EA">
        <w:rPr>
          <w:b/>
          <w:iCs/>
          <w:u w:val="single"/>
        </w:rPr>
        <w:t xml:space="preserve"> </w:t>
      </w:r>
    </w:p>
    <w:tbl>
      <w:tblPr>
        <w:tblStyle w:val="Tabellrutnt"/>
        <w:tblW w:w="8790" w:type="dxa"/>
        <w:tblInd w:w="-318" w:type="dxa"/>
        <w:tblLook w:val="04A0" w:firstRow="1" w:lastRow="0" w:firstColumn="1" w:lastColumn="0" w:noHBand="0" w:noVBand="1"/>
      </w:tblPr>
      <w:tblGrid>
        <w:gridCol w:w="514"/>
        <w:gridCol w:w="8276"/>
      </w:tblGrid>
      <w:tr w:rsidR="00944B35" w:rsidRPr="00BD5464" w:rsidTr="001966D7">
        <w:trPr>
          <w:trHeight w:val="480"/>
        </w:trPr>
        <w:tc>
          <w:tcPr>
            <w:tcW w:w="514" w:type="dxa"/>
            <w:vMerge w:val="restart"/>
          </w:tcPr>
          <w:p w:rsidR="00944B35" w:rsidRPr="00944B35" w:rsidRDefault="00944B35" w:rsidP="001966D7">
            <w:pPr>
              <w:spacing w:after="120" w:line="360" w:lineRule="atLeast"/>
              <w:jc w:val="right"/>
              <w:rPr>
                <w:rFonts w:ascii="Arial" w:hAnsi="Arial" w:cs="Arial"/>
                <w:color w:val="000000"/>
                <w:sz w:val="20"/>
              </w:rPr>
            </w:pPr>
            <w:r>
              <w:rPr>
                <w:rFonts w:ascii="Arial" w:hAnsi="Arial" w:cs="Arial"/>
                <w:color w:val="000000"/>
                <w:sz w:val="20"/>
              </w:rPr>
              <w:t>1</w:t>
            </w:r>
            <w:r w:rsidR="005C5E43">
              <w:rPr>
                <w:rFonts w:ascii="Arial" w:hAnsi="Arial" w:cs="Arial"/>
                <w:color w:val="000000"/>
                <w:sz w:val="20"/>
              </w:rPr>
              <w:t>5</w:t>
            </w:r>
          </w:p>
        </w:tc>
        <w:tc>
          <w:tcPr>
            <w:tcW w:w="8276" w:type="dxa"/>
            <w:vMerge w:val="restart"/>
          </w:tcPr>
          <w:p w:rsidR="00944B35" w:rsidRPr="00944B35" w:rsidRDefault="00944B35" w:rsidP="001966D7">
            <w:pPr>
              <w:spacing w:before="40" w:after="120" w:line="240" w:lineRule="auto"/>
              <w:rPr>
                <w:rFonts w:ascii="Arial" w:hAnsi="Arial" w:cs="Arial"/>
                <w:iCs/>
                <w:sz w:val="16"/>
              </w:rPr>
            </w:pPr>
            <w:r>
              <w:rPr>
                <w:rFonts w:ascii="Arial" w:hAnsi="Arial" w:cs="Arial"/>
                <w:iCs/>
                <w:sz w:val="16"/>
              </w:rPr>
              <w:t>Integrationer som avropas</w:t>
            </w:r>
          </w:p>
          <w:p w:rsidR="00944B35" w:rsidRPr="00944B35" w:rsidRDefault="00944B35" w:rsidP="00944B35">
            <w:pPr>
              <w:spacing w:before="120" w:after="120" w:line="240" w:lineRule="auto"/>
              <w:rPr>
                <w:rFonts w:ascii="Arial" w:hAnsi="Arial" w:cs="Arial"/>
                <w:iCs/>
                <w:sz w:val="20"/>
              </w:rPr>
            </w:pPr>
            <w:r w:rsidRPr="00944B35">
              <w:rPr>
                <w:rFonts w:ascii="Arial" w:hAnsi="Arial" w:cs="Arial"/>
                <w:iCs/>
              </w:rPr>
              <w:fldChar w:fldCharType="begin">
                <w:ffData>
                  <w:name w:val="Kryss1"/>
                  <w:enabled/>
                  <w:calcOnExit w:val="0"/>
                  <w:checkBox>
                    <w:sizeAuto/>
                    <w:default w:val="0"/>
                    <w:checked w:val="0"/>
                  </w:checkBox>
                </w:ffData>
              </w:fldChar>
            </w:r>
            <w:r w:rsidRPr="00944B35">
              <w:rPr>
                <w:rFonts w:ascii="Arial" w:hAnsi="Arial" w:cs="Arial"/>
                <w:iCs/>
              </w:rPr>
              <w:instrText xml:space="preserve"> FORMCHECKBOX </w:instrText>
            </w:r>
            <w:r w:rsidR="00F137E9">
              <w:rPr>
                <w:rFonts w:ascii="Arial" w:hAnsi="Arial" w:cs="Arial"/>
                <w:iCs/>
              </w:rPr>
            </w:r>
            <w:r w:rsidR="00F137E9">
              <w:rPr>
                <w:rFonts w:ascii="Arial" w:hAnsi="Arial" w:cs="Arial"/>
                <w:iCs/>
              </w:rPr>
              <w:fldChar w:fldCharType="separate"/>
            </w:r>
            <w:r w:rsidRPr="00944B35">
              <w:rPr>
                <w:rFonts w:ascii="Arial" w:hAnsi="Arial" w:cs="Arial"/>
                <w:iCs/>
              </w:rPr>
              <w:fldChar w:fldCharType="end"/>
            </w:r>
            <w:r w:rsidRPr="00944B35">
              <w:rPr>
                <w:rFonts w:ascii="Arial" w:hAnsi="Arial" w:cs="Arial"/>
                <w:iCs/>
              </w:rPr>
              <w:t xml:space="preserve">  </w:t>
            </w:r>
            <w:r w:rsidR="00EC1B01">
              <w:rPr>
                <w:rFonts w:ascii="Arial" w:hAnsi="Arial" w:cs="Arial"/>
                <w:iCs/>
                <w:sz w:val="20"/>
              </w:rPr>
              <w:t>Option 1,</w:t>
            </w:r>
            <w:r w:rsidRPr="00944B35">
              <w:rPr>
                <w:rFonts w:ascii="Arial" w:hAnsi="Arial" w:cs="Arial"/>
                <w:iCs/>
                <w:sz w:val="20"/>
              </w:rPr>
              <w:t xml:space="preserve"> Integration med </w:t>
            </w:r>
            <w:proofErr w:type="gramStart"/>
            <w:r w:rsidRPr="00944B35">
              <w:rPr>
                <w:rFonts w:ascii="Arial" w:hAnsi="Arial" w:cs="Arial"/>
                <w:iCs/>
                <w:sz w:val="20"/>
              </w:rPr>
              <w:t>tid- /projektverktyg</w:t>
            </w:r>
            <w:proofErr w:type="gramEnd"/>
            <w:r w:rsidRPr="00944B35">
              <w:rPr>
                <w:rFonts w:ascii="Arial" w:hAnsi="Arial" w:cs="Arial"/>
                <w:iCs/>
                <w:sz w:val="20"/>
              </w:rPr>
              <w:t>,</w:t>
            </w:r>
            <w:r w:rsidRPr="00900E93">
              <w:rPr>
                <w:rFonts w:ascii="Arial" w:hAnsi="Arial" w:cs="Arial"/>
                <w:iCs/>
                <w:sz w:val="18"/>
              </w:rPr>
              <w:t xml:space="preserve"> </w:t>
            </w:r>
            <w:r w:rsidRPr="00900E93">
              <w:rPr>
                <w:rFonts w:ascii="Arial" w:hAnsi="Arial" w:cs="Arial"/>
                <w:iCs/>
                <w:sz w:val="16"/>
              </w:rPr>
              <w:t xml:space="preserve">enligt </w:t>
            </w:r>
            <w:r w:rsidR="00900E93" w:rsidRPr="00900E93">
              <w:rPr>
                <w:rFonts w:ascii="Arial" w:hAnsi="Arial" w:cs="Arial"/>
                <w:iCs/>
                <w:sz w:val="16"/>
              </w:rPr>
              <w:t>ramavtals</w:t>
            </w:r>
            <w:r w:rsidRPr="00900E93">
              <w:rPr>
                <w:rFonts w:ascii="Arial" w:hAnsi="Arial" w:cs="Arial"/>
                <w:iCs/>
                <w:sz w:val="16"/>
              </w:rPr>
              <w:t>bilaga 2.3, avsnitt 2.2.1.</w:t>
            </w:r>
            <w:r w:rsidR="00EC1B01" w:rsidRPr="00944B35">
              <w:rPr>
                <w:rFonts w:ascii="Arial" w:hAnsi="Arial" w:cs="Arial"/>
                <w:iCs/>
                <w:noProof/>
                <w:sz w:val="20"/>
              </w:rPr>
              <w:t xml:space="preserve"> </w:t>
            </w:r>
            <w:r w:rsidR="00EC1B01">
              <w:rPr>
                <w:rFonts w:ascii="Arial" w:hAnsi="Arial" w:cs="Arial"/>
                <w:iCs/>
                <w:noProof/>
                <w:sz w:val="20"/>
              </w:rPr>
              <w:br/>
            </w:r>
            <w:r w:rsidR="00EC1B01">
              <w:rPr>
                <w:rFonts w:ascii="Arial" w:hAnsi="Arial" w:cs="Arial"/>
                <w:iCs/>
                <w:noProof/>
                <w:sz w:val="16"/>
              </w:rPr>
              <w:t>M</w:t>
            </w:r>
            <w:r w:rsidR="00EC1B01" w:rsidRPr="00EC1B01">
              <w:rPr>
                <w:rFonts w:ascii="Arial" w:hAnsi="Arial" w:cs="Arial"/>
                <w:iCs/>
                <w:noProof/>
                <w:sz w:val="16"/>
              </w:rPr>
              <w:t>yndighetens beskrivning:</w:t>
            </w:r>
            <w:r w:rsidR="00EC1B01">
              <w:rPr>
                <w:rFonts w:ascii="Arial" w:hAnsi="Arial" w:cs="Arial"/>
                <w:iCs/>
                <w:noProof/>
                <w:sz w:val="20"/>
              </w:rPr>
              <w:t xml:space="preserve"> </w:t>
            </w:r>
            <w:r w:rsidR="00EC1B01" w:rsidRPr="00944B35">
              <w:rPr>
                <w:rFonts w:ascii="Arial" w:hAnsi="Arial" w:cs="Arial"/>
                <w:iCs/>
                <w:noProof/>
                <w:sz w:val="20"/>
              </w:rPr>
              <w:fldChar w:fldCharType="begin">
                <w:ffData>
                  <w:name w:val="Text1"/>
                  <w:enabled/>
                  <w:calcOnExit w:val="0"/>
                  <w:textInput/>
                </w:ffData>
              </w:fldChar>
            </w:r>
            <w:r w:rsidR="00EC1B01" w:rsidRPr="00944B35">
              <w:rPr>
                <w:rFonts w:ascii="Arial" w:hAnsi="Arial" w:cs="Arial"/>
                <w:iCs/>
                <w:noProof/>
                <w:sz w:val="20"/>
              </w:rPr>
              <w:instrText xml:space="preserve"> FORMTEXT </w:instrText>
            </w:r>
            <w:r w:rsidR="00EC1B01" w:rsidRPr="00944B35">
              <w:rPr>
                <w:rFonts w:ascii="Arial" w:hAnsi="Arial" w:cs="Arial"/>
                <w:iCs/>
                <w:noProof/>
                <w:sz w:val="20"/>
              </w:rPr>
            </w:r>
            <w:r w:rsidR="00EC1B01" w:rsidRPr="00944B35">
              <w:rPr>
                <w:rFonts w:ascii="Arial" w:hAnsi="Arial" w:cs="Arial"/>
                <w:iCs/>
                <w:noProof/>
                <w:sz w:val="20"/>
              </w:rPr>
              <w:fldChar w:fldCharType="separate"/>
            </w:r>
            <w:r w:rsidR="00152398">
              <w:rPr>
                <w:rFonts w:ascii="Arial" w:hAnsi="Arial" w:cs="Arial"/>
                <w:iCs/>
                <w:noProof/>
                <w:sz w:val="20"/>
              </w:rPr>
              <w:t> </w:t>
            </w:r>
            <w:r w:rsidR="00152398">
              <w:rPr>
                <w:rFonts w:ascii="Arial" w:hAnsi="Arial" w:cs="Arial"/>
                <w:iCs/>
                <w:noProof/>
                <w:sz w:val="20"/>
              </w:rPr>
              <w:t> </w:t>
            </w:r>
            <w:r w:rsidR="00152398">
              <w:rPr>
                <w:rFonts w:ascii="Arial" w:hAnsi="Arial" w:cs="Arial"/>
                <w:iCs/>
                <w:noProof/>
                <w:sz w:val="20"/>
              </w:rPr>
              <w:t> </w:t>
            </w:r>
            <w:r w:rsidR="00152398">
              <w:rPr>
                <w:rFonts w:ascii="Arial" w:hAnsi="Arial" w:cs="Arial"/>
                <w:iCs/>
                <w:noProof/>
                <w:sz w:val="20"/>
              </w:rPr>
              <w:t> </w:t>
            </w:r>
            <w:r w:rsidR="00152398">
              <w:rPr>
                <w:rFonts w:ascii="Arial" w:hAnsi="Arial" w:cs="Arial"/>
                <w:iCs/>
                <w:noProof/>
                <w:sz w:val="20"/>
              </w:rPr>
              <w:t> </w:t>
            </w:r>
            <w:r w:rsidR="00EC1B01" w:rsidRPr="00944B35">
              <w:rPr>
                <w:rFonts w:ascii="Arial" w:hAnsi="Arial" w:cs="Arial"/>
                <w:iCs/>
                <w:noProof/>
                <w:sz w:val="20"/>
              </w:rPr>
              <w:fldChar w:fldCharType="end"/>
            </w:r>
          </w:p>
          <w:p w:rsidR="00944B35" w:rsidRPr="00944B35" w:rsidRDefault="00944B35" w:rsidP="00944B35">
            <w:pPr>
              <w:spacing w:before="120" w:after="120" w:line="240" w:lineRule="auto"/>
              <w:rPr>
                <w:rFonts w:ascii="Arial" w:hAnsi="Arial" w:cs="Arial"/>
                <w:iCs/>
                <w:sz w:val="20"/>
              </w:rPr>
            </w:pPr>
            <w:r w:rsidRPr="00944B35">
              <w:rPr>
                <w:rFonts w:ascii="Arial" w:hAnsi="Arial" w:cs="Arial"/>
                <w:iCs/>
              </w:rPr>
              <w:fldChar w:fldCharType="begin">
                <w:ffData>
                  <w:name w:val="Kryss1"/>
                  <w:enabled/>
                  <w:calcOnExit w:val="0"/>
                  <w:checkBox>
                    <w:sizeAuto/>
                    <w:default w:val="0"/>
                    <w:checked w:val="0"/>
                  </w:checkBox>
                </w:ffData>
              </w:fldChar>
            </w:r>
            <w:r w:rsidRPr="00944B35">
              <w:rPr>
                <w:rFonts w:ascii="Arial" w:hAnsi="Arial" w:cs="Arial"/>
                <w:iCs/>
              </w:rPr>
              <w:instrText xml:space="preserve"> FORMCHECKBOX </w:instrText>
            </w:r>
            <w:r w:rsidR="00F137E9">
              <w:rPr>
                <w:rFonts w:ascii="Arial" w:hAnsi="Arial" w:cs="Arial"/>
                <w:iCs/>
              </w:rPr>
            </w:r>
            <w:r w:rsidR="00F137E9">
              <w:rPr>
                <w:rFonts w:ascii="Arial" w:hAnsi="Arial" w:cs="Arial"/>
                <w:iCs/>
              </w:rPr>
              <w:fldChar w:fldCharType="separate"/>
            </w:r>
            <w:r w:rsidRPr="00944B35">
              <w:rPr>
                <w:rFonts w:ascii="Arial" w:hAnsi="Arial" w:cs="Arial"/>
                <w:iCs/>
              </w:rPr>
              <w:fldChar w:fldCharType="end"/>
            </w:r>
            <w:r w:rsidRPr="00944B35">
              <w:rPr>
                <w:rFonts w:ascii="Arial" w:hAnsi="Arial" w:cs="Arial"/>
                <w:iCs/>
              </w:rPr>
              <w:t xml:space="preserve">  </w:t>
            </w:r>
            <w:r w:rsidRPr="00944B35">
              <w:rPr>
                <w:rFonts w:ascii="Arial" w:hAnsi="Arial" w:cs="Arial"/>
                <w:iCs/>
                <w:sz w:val="20"/>
              </w:rPr>
              <w:t xml:space="preserve">Option 2, Integration med befintligt Budgetverktyg, </w:t>
            </w:r>
            <w:r w:rsidRPr="00900E93">
              <w:rPr>
                <w:rFonts w:ascii="Arial" w:hAnsi="Arial" w:cs="Arial"/>
                <w:iCs/>
                <w:sz w:val="16"/>
              </w:rPr>
              <w:t xml:space="preserve">enligt </w:t>
            </w:r>
            <w:r w:rsidR="00900E93" w:rsidRPr="00900E93">
              <w:rPr>
                <w:rFonts w:ascii="Arial" w:hAnsi="Arial" w:cs="Arial"/>
                <w:iCs/>
                <w:sz w:val="16"/>
              </w:rPr>
              <w:t xml:space="preserve">ramavtalsbilaga </w:t>
            </w:r>
            <w:r w:rsidRPr="00900E93">
              <w:rPr>
                <w:rFonts w:ascii="Arial" w:hAnsi="Arial" w:cs="Arial"/>
                <w:iCs/>
                <w:sz w:val="16"/>
              </w:rPr>
              <w:t>2.3 avsnitt 2.2.2.</w:t>
            </w:r>
            <w:r w:rsidR="00337A50">
              <w:rPr>
                <w:rFonts w:ascii="Arial" w:hAnsi="Arial" w:cs="Arial"/>
                <w:iCs/>
                <w:sz w:val="20"/>
              </w:rPr>
              <w:br/>
            </w:r>
            <w:r w:rsidR="00337A50">
              <w:rPr>
                <w:rFonts w:ascii="Arial" w:hAnsi="Arial" w:cs="Arial"/>
                <w:iCs/>
                <w:noProof/>
                <w:sz w:val="16"/>
              </w:rPr>
              <w:t>M</w:t>
            </w:r>
            <w:r w:rsidR="00337A50" w:rsidRPr="00EC1B01">
              <w:rPr>
                <w:rFonts w:ascii="Arial" w:hAnsi="Arial" w:cs="Arial"/>
                <w:iCs/>
                <w:noProof/>
                <w:sz w:val="16"/>
              </w:rPr>
              <w:t>yndighetens beskrivning:</w:t>
            </w:r>
            <w:r w:rsidR="00337A50">
              <w:rPr>
                <w:rFonts w:ascii="Arial" w:hAnsi="Arial" w:cs="Arial"/>
                <w:iCs/>
                <w:noProof/>
                <w:sz w:val="20"/>
              </w:rPr>
              <w:t xml:space="preserve"> </w:t>
            </w:r>
            <w:r w:rsidR="00337A50" w:rsidRPr="00944B35">
              <w:rPr>
                <w:rFonts w:ascii="Arial" w:hAnsi="Arial" w:cs="Arial"/>
                <w:iCs/>
                <w:noProof/>
                <w:sz w:val="20"/>
              </w:rPr>
              <w:fldChar w:fldCharType="begin">
                <w:ffData>
                  <w:name w:val="Text1"/>
                  <w:enabled/>
                  <w:calcOnExit w:val="0"/>
                  <w:textInput/>
                </w:ffData>
              </w:fldChar>
            </w:r>
            <w:r w:rsidR="00337A50" w:rsidRPr="00944B35">
              <w:rPr>
                <w:rFonts w:ascii="Arial" w:hAnsi="Arial" w:cs="Arial"/>
                <w:iCs/>
                <w:noProof/>
                <w:sz w:val="20"/>
              </w:rPr>
              <w:instrText xml:space="preserve"> FORMTEXT </w:instrText>
            </w:r>
            <w:r w:rsidR="00337A50" w:rsidRPr="00944B35">
              <w:rPr>
                <w:rFonts w:ascii="Arial" w:hAnsi="Arial" w:cs="Arial"/>
                <w:iCs/>
                <w:noProof/>
                <w:sz w:val="20"/>
              </w:rPr>
            </w:r>
            <w:r w:rsidR="00337A50" w:rsidRPr="00944B35">
              <w:rPr>
                <w:rFonts w:ascii="Arial" w:hAnsi="Arial" w:cs="Arial"/>
                <w:iCs/>
                <w:noProof/>
                <w:sz w:val="20"/>
              </w:rPr>
              <w:fldChar w:fldCharType="separate"/>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337A50" w:rsidRPr="00944B35">
              <w:rPr>
                <w:rFonts w:ascii="Arial" w:hAnsi="Arial" w:cs="Arial"/>
                <w:iCs/>
                <w:noProof/>
                <w:sz w:val="20"/>
              </w:rPr>
              <w:fldChar w:fldCharType="end"/>
            </w:r>
          </w:p>
          <w:p w:rsidR="00944B35" w:rsidRPr="00944B35" w:rsidRDefault="00944B35" w:rsidP="00944B35">
            <w:pPr>
              <w:spacing w:before="120" w:after="120" w:line="240" w:lineRule="auto"/>
              <w:rPr>
                <w:rFonts w:ascii="Arial" w:hAnsi="Arial" w:cs="Arial"/>
                <w:iCs/>
                <w:sz w:val="20"/>
              </w:rPr>
            </w:pPr>
            <w:r w:rsidRPr="00944B35">
              <w:rPr>
                <w:rFonts w:ascii="Arial" w:hAnsi="Arial" w:cs="Arial"/>
                <w:iCs/>
              </w:rPr>
              <w:fldChar w:fldCharType="begin">
                <w:ffData>
                  <w:name w:val="Kryss1"/>
                  <w:enabled/>
                  <w:calcOnExit w:val="0"/>
                  <w:checkBox>
                    <w:sizeAuto/>
                    <w:default w:val="0"/>
                    <w:checked w:val="0"/>
                  </w:checkBox>
                </w:ffData>
              </w:fldChar>
            </w:r>
            <w:r w:rsidRPr="00944B35">
              <w:rPr>
                <w:rFonts w:ascii="Arial" w:hAnsi="Arial" w:cs="Arial"/>
                <w:iCs/>
              </w:rPr>
              <w:instrText xml:space="preserve"> FORMCHECKBOX </w:instrText>
            </w:r>
            <w:r w:rsidR="00F137E9">
              <w:rPr>
                <w:rFonts w:ascii="Arial" w:hAnsi="Arial" w:cs="Arial"/>
                <w:iCs/>
              </w:rPr>
            </w:r>
            <w:r w:rsidR="00F137E9">
              <w:rPr>
                <w:rFonts w:ascii="Arial" w:hAnsi="Arial" w:cs="Arial"/>
                <w:iCs/>
              </w:rPr>
              <w:fldChar w:fldCharType="separate"/>
            </w:r>
            <w:r w:rsidRPr="00944B35">
              <w:rPr>
                <w:rFonts w:ascii="Arial" w:hAnsi="Arial" w:cs="Arial"/>
                <w:iCs/>
              </w:rPr>
              <w:fldChar w:fldCharType="end"/>
            </w:r>
            <w:r w:rsidRPr="00944B35">
              <w:rPr>
                <w:rFonts w:ascii="Arial" w:hAnsi="Arial" w:cs="Arial"/>
                <w:iCs/>
              </w:rPr>
              <w:t xml:space="preserve">  </w:t>
            </w:r>
            <w:r w:rsidRPr="00944B35">
              <w:rPr>
                <w:rFonts w:ascii="Arial" w:hAnsi="Arial" w:cs="Arial"/>
                <w:iCs/>
                <w:sz w:val="20"/>
              </w:rPr>
              <w:t xml:space="preserve">Option 3, Integration med ärende-/verksamhetssystem, </w:t>
            </w:r>
            <w:r w:rsidRPr="00900E93">
              <w:rPr>
                <w:rFonts w:ascii="Arial" w:hAnsi="Arial" w:cs="Arial"/>
                <w:iCs/>
                <w:sz w:val="16"/>
              </w:rPr>
              <w:t xml:space="preserve">enligt </w:t>
            </w:r>
            <w:r w:rsidR="00900E93" w:rsidRPr="00900E93">
              <w:rPr>
                <w:rFonts w:ascii="Arial" w:hAnsi="Arial" w:cs="Arial"/>
                <w:iCs/>
                <w:sz w:val="16"/>
              </w:rPr>
              <w:t xml:space="preserve">ramavtalsbilaga </w:t>
            </w:r>
            <w:r w:rsidRPr="00900E93">
              <w:rPr>
                <w:rFonts w:ascii="Arial" w:hAnsi="Arial" w:cs="Arial"/>
                <w:iCs/>
                <w:sz w:val="16"/>
              </w:rPr>
              <w:t>2.3, avsnitt 2.2.3.</w:t>
            </w:r>
            <w:r w:rsidR="00337A50" w:rsidRPr="00900E93">
              <w:rPr>
                <w:rFonts w:ascii="Arial" w:hAnsi="Arial" w:cs="Arial"/>
                <w:iCs/>
                <w:sz w:val="16"/>
              </w:rPr>
              <w:br/>
            </w:r>
            <w:r w:rsidR="00337A50">
              <w:rPr>
                <w:rFonts w:ascii="Arial" w:hAnsi="Arial" w:cs="Arial"/>
                <w:iCs/>
                <w:noProof/>
                <w:sz w:val="16"/>
              </w:rPr>
              <w:t>M</w:t>
            </w:r>
            <w:r w:rsidR="00337A50" w:rsidRPr="00EC1B01">
              <w:rPr>
                <w:rFonts w:ascii="Arial" w:hAnsi="Arial" w:cs="Arial"/>
                <w:iCs/>
                <w:noProof/>
                <w:sz w:val="16"/>
              </w:rPr>
              <w:t>yndighetens beskrivning:</w:t>
            </w:r>
            <w:r w:rsidR="00337A50">
              <w:rPr>
                <w:rFonts w:ascii="Arial" w:hAnsi="Arial" w:cs="Arial"/>
                <w:iCs/>
                <w:noProof/>
                <w:sz w:val="20"/>
              </w:rPr>
              <w:t xml:space="preserve"> </w:t>
            </w:r>
            <w:r w:rsidR="00337A50" w:rsidRPr="00944B35">
              <w:rPr>
                <w:rFonts w:ascii="Arial" w:hAnsi="Arial" w:cs="Arial"/>
                <w:iCs/>
                <w:noProof/>
                <w:sz w:val="20"/>
              </w:rPr>
              <w:fldChar w:fldCharType="begin">
                <w:ffData>
                  <w:name w:val="Text1"/>
                  <w:enabled/>
                  <w:calcOnExit w:val="0"/>
                  <w:textInput/>
                </w:ffData>
              </w:fldChar>
            </w:r>
            <w:r w:rsidR="00337A50" w:rsidRPr="00944B35">
              <w:rPr>
                <w:rFonts w:ascii="Arial" w:hAnsi="Arial" w:cs="Arial"/>
                <w:iCs/>
                <w:noProof/>
                <w:sz w:val="20"/>
              </w:rPr>
              <w:instrText xml:space="preserve"> FORMTEXT </w:instrText>
            </w:r>
            <w:r w:rsidR="00337A50" w:rsidRPr="00944B35">
              <w:rPr>
                <w:rFonts w:ascii="Arial" w:hAnsi="Arial" w:cs="Arial"/>
                <w:iCs/>
                <w:noProof/>
                <w:sz w:val="20"/>
              </w:rPr>
            </w:r>
            <w:r w:rsidR="00337A50" w:rsidRPr="00944B35">
              <w:rPr>
                <w:rFonts w:ascii="Arial" w:hAnsi="Arial" w:cs="Arial"/>
                <w:iCs/>
                <w:noProof/>
                <w:sz w:val="20"/>
              </w:rPr>
              <w:fldChar w:fldCharType="separate"/>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337A50" w:rsidRPr="00944B35">
              <w:rPr>
                <w:rFonts w:ascii="Arial" w:hAnsi="Arial" w:cs="Arial"/>
                <w:iCs/>
                <w:noProof/>
                <w:sz w:val="20"/>
              </w:rPr>
              <w:fldChar w:fldCharType="end"/>
            </w:r>
          </w:p>
          <w:p w:rsidR="00944B35" w:rsidRPr="00944B35" w:rsidRDefault="00944B35" w:rsidP="00944B35">
            <w:pPr>
              <w:spacing w:before="120" w:after="120" w:line="240" w:lineRule="auto"/>
              <w:rPr>
                <w:rFonts w:ascii="Arial" w:hAnsi="Arial" w:cs="Arial"/>
                <w:iCs/>
                <w:sz w:val="20"/>
              </w:rPr>
            </w:pPr>
            <w:r w:rsidRPr="00944B35">
              <w:rPr>
                <w:rFonts w:ascii="Arial" w:hAnsi="Arial" w:cs="Arial"/>
                <w:iCs/>
              </w:rPr>
              <w:lastRenderedPageBreak/>
              <w:fldChar w:fldCharType="begin">
                <w:ffData>
                  <w:name w:val="Kryss1"/>
                  <w:enabled/>
                  <w:calcOnExit w:val="0"/>
                  <w:checkBox>
                    <w:sizeAuto/>
                    <w:default w:val="0"/>
                    <w:checked w:val="0"/>
                  </w:checkBox>
                </w:ffData>
              </w:fldChar>
            </w:r>
            <w:r w:rsidRPr="00944B35">
              <w:rPr>
                <w:rFonts w:ascii="Arial" w:hAnsi="Arial" w:cs="Arial"/>
                <w:iCs/>
              </w:rPr>
              <w:instrText xml:space="preserve"> FORMCHECKBOX </w:instrText>
            </w:r>
            <w:r w:rsidR="00F137E9">
              <w:rPr>
                <w:rFonts w:ascii="Arial" w:hAnsi="Arial" w:cs="Arial"/>
                <w:iCs/>
              </w:rPr>
            </w:r>
            <w:r w:rsidR="00F137E9">
              <w:rPr>
                <w:rFonts w:ascii="Arial" w:hAnsi="Arial" w:cs="Arial"/>
                <w:iCs/>
              </w:rPr>
              <w:fldChar w:fldCharType="separate"/>
            </w:r>
            <w:r w:rsidRPr="00944B35">
              <w:rPr>
                <w:rFonts w:ascii="Arial" w:hAnsi="Arial" w:cs="Arial"/>
                <w:iCs/>
              </w:rPr>
              <w:fldChar w:fldCharType="end"/>
            </w:r>
            <w:r w:rsidRPr="00944B35">
              <w:rPr>
                <w:rFonts w:ascii="Arial" w:hAnsi="Arial" w:cs="Arial"/>
                <w:iCs/>
              </w:rPr>
              <w:t xml:space="preserve">  </w:t>
            </w:r>
            <w:r w:rsidRPr="00944B35">
              <w:rPr>
                <w:rFonts w:ascii="Arial" w:hAnsi="Arial" w:cs="Arial"/>
                <w:iCs/>
                <w:sz w:val="20"/>
              </w:rPr>
              <w:t xml:space="preserve">Option 4, Integration med ekonomisystem, </w:t>
            </w:r>
            <w:r w:rsidRPr="00900E93">
              <w:rPr>
                <w:rFonts w:ascii="Arial" w:hAnsi="Arial" w:cs="Arial"/>
                <w:iCs/>
                <w:sz w:val="16"/>
              </w:rPr>
              <w:t xml:space="preserve">enligt </w:t>
            </w:r>
            <w:r w:rsidR="00900E93" w:rsidRPr="00900E93">
              <w:rPr>
                <w:rFonts w:ascii="Arial" w:hAnsi="Arial" w:cs="Arial"/>
                <w:iCs/>
                <w:sz w:val="16"/>
              </w:rPr>
              <w:t xml:space="preserve">ramavtalsbilaga </w:t>
            </w:r>
            <w:r w:rsidRPr="00900E93">
              <w:rPr>
                <w:rFonts w:ascii="Arial" w:hAnsi="Arial" w:cs="Arial"/>
                <w:iCs/>
                <w:sz w:val="16"/>
              </w:rPr>
              <w:t>2.3, avsnitt 2.2.4.</w:t>
            </w:r>
            <w:r w:rsidR="00337A50">
              <w:rPr>
                <w:rFonts w:ascii="Arial" w:hAnsi="Arial" w:cs="Arial"/>
                <w:iCs/>
                <w:sz w:val="20"/>
              </w:rPr>
              <w:br/>
            </w:r>
            <w:r w:rsidR="00337A50">
              <w:rPr>
                <w:rFonts w:ascii="Arial" w:hAnsi="Arial" w:cs="Arial"/>
                <w:iCs/>
                <w:noProof/>
                <w:sz w:val="16"/>
              </w:rPr>
              <w:t>M</w:t>
            </w:r>
            <w:r w:rsidR="00337A50" w:rsidRPr="00EC1B01">
              <w:rPr>
                <w:rFonts w:ascii="Arial" w:hAnsi="Arial" w:cs="Arial"/>
                <w:iCs/>
                <w:noProof/>
                <w:sz w:val="16"/>
              </w:rPr>
              <w:t>yndighetens beskrivning:</w:t>
            </w:r>
            <w:r w:rsidR="00337A50">
              <w:rPr>
                <w:rFonts w:ascii="Arial" w:hAnsi="Arial" w:cs="Arial"/>
                <w:iCs/>
                <w:noProof/>
                <w:sz w:val="20"/>
              </w:rPr>
              <w:t xml:space="preserve"> </w:t>
            </w:r>
            <w:r w:rsidR="00337A50" w:rsidRPr="00944B35">
              <w:rPr>
                <w:rFonts w:ascii="Arial" w:hAnsi="Arial" w:cs="Arial"/>
                <w:iCs/>
                <w:noProof/>
                <w:sz w:val="20"/>
              </w:rPr>
              <w:fldChar w:fldCharType="begin">
                <w:ffData>
                  <w:name w:val="Text1"/>
                  <w:enabled/>
                  <w:calcOnExit w:val="0"/>
                  <w:textInput/>
                </w:ffData>
              </w:fldChar>
            </w:r>
            <w:r w:rsidR="00337A50" w:rsidRPr="00944B35">
              <w:rPr>
                <w:rFonts w:ascii="Arial" w:hAnsi="Arial" w:cs="Arial"/>
                <w:iCs/>
                <w:noProof/>
                <w:sz w:val="20"/>
              </w:rPr>
              <w:instrText xml:space="preserve"> FORMTEXT </w:instrText>
            </w:r>
            <w:r w:rsidR="00337A50" w:rsidRPr="00944B35">
              <w:rPr>
                <w:rFonts w:ascii="Arial" w:hAnsi="Arial" w:cs="Arial"/>
                <w:iCs/>
                <w:noProof/>
                <w:sz w:val="20"/>
              </w:rPr>
            </w:r>
            <w:r w:rsidR="00337A50" w:rsidRPr="00944B35">
              <w:rPr>
                <w:rFonts w:ascii="Arial" w:hAnsi="Arial" w:cs="Arial"/>
                <w:iCs/>
                <w:noProof/>
                <w:sz w:val="20"/>
              </w:rPr>
              <w:fldChar w:fldCharType="separate"/>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337A50" w:rsidRPr="00944B35">
              <w:rPr>
                <w:rFonts w:ascii="Arial" w:hAnsi="Arial" w:cs="Arial"/>
                <w:iCs/>
                <w:noProof/>
                <w:sz w:val="20"/>
              </w:rPr>
              <w:fldChar w:fldCharType="end"/>
            </w:r>
          </w:p>
          <w:p w:rsidR="00944B35" w:rsidRPr="00944B35" w:rsidRDefault="00944B35" w:rsidP="00B02956">
            <w:pPr>
              <w:spacing w:before="120" w:after="120" w:line="240" w:lineRule="auto"/>
              <w:rPr>
                <w:rFonts w:ascii="Arial" w:hAnsi="Arial" w:cs="Arial"/>
                <w:color w:val="000000"/>
                <w:sz w:val="20"/>
              </w:rPr>
            </w:pPr>
            <w:r w:rsidRPr="00944B35">
              <w:rPr>
                <w:rFonts w:ascii="Arial" w:hAnsi="Arial" w:cs="Arial"/>
                <w:iCs/>
              </w:rPr>
              <w:fldChar w:fldCharType="begin">
                <w:ffData>
                  <w:name w:val="Kryss1"/>
                  <w:enabled/>
                  <w:calcOnExit w:val="0"/>
                  <w:checkBox>
                    <w:sizeAuto/>
                    <w:default w:val="0"/>
                    <w:checked w:val="0"/>
                  </w:checkBox>
                </w:ffData>
              </w:fldChar>
            </w:r>
            <w:r w:rsidRPr="00944B35">
              <w:rPr>
                <w:rFonts w:ascii="Arial" w:hAnsi="Arial" w:cs="Arial"/>
                <w:iCs/>
              </w:rPr>
              <w:instrText xml:space="preserve"> FORMCHECKBOX </w:instrText>
            </w:r>
            <w:r w:rsidR="00F137E9">
              <w:rPr>
                <w:rFonts w:ascii="Arial" w:hAnsi="Arial" w:cs="Arial"/>
                <w:iCs/>
              </w:rPr>
            </w:r>
            <w:r w:rsidR="00F137E9">
              <w:rPr>
                <w:rFonts w:ascii="Arial" w:hAnsi="Arial" w:cs="Arial"/>
                <w:iCs/>
              </w:rPr>
              <w:fldChar w:fldCharType="separate"/>
            </w:r>
            <w:r w:rsidRPr="00944B35">
              <w:rPr>
                <w:rFonts w:ascii="Arial" w:hAnsi="Arial" w:cs="Arial"/>
                <w:iCs/>
              </w:rPr>
              <w:fldChar w:fldCharType="end"/>
            </w:r>
            <w:r w:rsidRPr="00944B35">
              <w:rPr>
                <w:rFonts w:ascii="Arial" w:hAnsi="Arial" w:cs="Arial"/>
                <w:iCs/>
              </w:rPr>
              <w:t xml:space="preserve">  </w:t>
            </w:r>
            <w:r w:rsidRPr="00944B35">
              <w:rPr>
                <w:rFonts w:ascii="Arial" w:hAnsi="Arial" w:cs="Arial"/>
                <w:iCs/>
                <w:sz w:val="20"/>
              </w:rPr>
              <w:t xml:space="preserve">Option 5, Integration med PA-system, </w:t>
            </w:r>
            <w:r w:rsidRPr="00900E93">
              <w:rPr>
                <w:rFonts w:ascii="Arial" w:hAnsi="Arial" w:cs="Arial"/>
                <w:iCs/>
                <w:sz w:val="16"/>
              </w:rPr>
              <w:t xml:space="preserve">enligt </w:t>
            </w:r>
            <w:r w:rsidR="00900E93" w:rsidRPr="00900E93">
              <w:rPr>
                <w:rFonts w:ascii="Arial" w:hAnsi="Arial" w:cs="Arial"/>
                <w:iCs/>
                <w:sz w:val="16"/>
              </w:rPr>
              <w:t xml:space="preserve">ramavtalsbilaga </w:t>
            </w:r>
            <w:r w:rsidRPr="00900E93">
              <w:rPr>
                <w:rFonts w:ascii="Arial" w:hAnsi="Arial" w:cs="Arial"/>
                <w:iCs/>
                <w:sz w:val="16"/>
              </w:rPr>
              <w:t>2.3, avsnitt 2.2.5.</w:t>
            </w:r>
            <w:r w:rsidR="00337A50" w:rsidRPr="00900E93">
              <w:rPr>
                <w:rFonts w:ascii="Arial" w:hAnsi="Arial" w:cs="Arial"/>
                <w:iCs/>
                <w:sz w:val="16"/>
              </w:rPr>
              <w:br/>
            </w:r>
            <w:r w:rsidR="00337A50">
              <w:rPr>
                <w:rFonts w:ascii="Arial" w:hAnsi="Arial" w:cs="Arial"/>
                <w:iCs/>
                <w:noProof/>
                <w:sz w:val="16"/>
              </w:rPr>
              <w:t>M</w:t>
            </w:r>
            <w:r w:rsidR="00337A50" w:rsidRPr="00EC1B01">
              <w:rPr>
                <w:rFonts w:ascii="Arial" w:hAnsi="Arial" w:cs="Arial"/>
                <w:iCs/>
                <w:noProof/>
                <w:sz w:val="16"/>
              </w:rPr>
              <w:t>yndighetens beskrivning:</w:t>
            </w:r>
            <w:r w:rsidR="00337A50">
              <w:rPr>
                <w:rFonts w:ascii="Arial" w:hAnsi="Arial" w:cs="Arial"/>
                <w:iCs/>
                <w:noProof/>
                <w:sz w:val="20"/>
              </w:rPr>
              <w:t xml:space="preserve"> </w:t>
            </w:r>
            <w:r w:rsidR="00337A50" w:rsidRPr="00944B35">
              <w:rPr>
                <w:rFonts w:ascii="Arial" w:hAnsi="Arial" w:cs="Arial"/>
                <w:iCs/>
                <w:noProof/>
                <w:sz w:val="20"/>
              </w:rPr>
              <w:fldChar w:fldCharType="begin">
                <w:ffData>
                  <w:name w:val="Text1"/>
                  <w:enabled/>
                  <w:calcOnExit w:val="0"/>
                  <w:textInput/>
                </w:ffData>
              </w:fldChar>
            </w:r>
            <w:r w:rsidR="00337A50" w:rsidRPr="00944B35">
              <w:rPr>
                <w:rFonts w:ascii="Arial" w:hAnsi="Arial" w:cs="Arial"/>
                <w:iCs/>
                <w:noProof/>
                <w:sz w:val="20"/>
              </w:rPr>
              <w:instrText xml:space="preserve"> FORMTEXT </w:instrText>
            </w:r>
            <w:r w:rsidR="00337A50" w:rsidRPr="00944B35">
              <w:rPr>
                <w:rFonts w:ascii="Arial" w:hAnsi="Arial" w:cs="Arial"/>
                <w:iCs/>
                <w:noProof/>
                <w:sz w:val="20"/>
              </w:rPr>
            </w:r>
            <w:r w:rsidR="00337A50" w:rsidRPr="00944B35">
              <w:rPr>
                <w:rFonts w:ascii="Arial" w:hAnsi="Arial" w:cs="Arial"/>
                <w:iCs/>
                <w:noProof/>
                <w:sz w:val="20"/>
              </w:rPr>
              <w:fldChar w:fldCharType="separate"/>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337A50" w:rsidRPr="00944B35">
              <w:rPr>
                <w:rFonts w:ascii="Arial" w:hAnsi="Arial" w:cs="Arial"/>
                <w:iCs/>
                <w:noProof/>
                <w:sz w:val="20"/>
              </w:rPr>
              <w:fldChar w:fldCharType="end"/>
            </w:r>
          </w:p>
        </w:tc>
      </w:tr>
      <w:tr w:rsidR="00944B35" w:rsidRPr="00BD5464" w:rsidTr="001966D7">
        <w:trPr>
          <w:trHeight w:val="480"/>
        </w:trPr>
        <w:tc>
          <w:tcPr>
            <w:tcW w:w="514" w:type="dxa"/>
            <w:vMerge/>
          </w:tcPr>
          <w:p w:rsidR="00944B35" w:rsidRDefault="00944B35" w:rsidP="001966D7">
            <w:pPr>
              <w:spacing w:after="120" w:line="360" w:lineRule="atLeast"/>
              <w:jc w:val="right"/>
              <w:rPr>
                <w:color w:val="000000"/>
                <w:sz w:val="20"/>
              </w:rPr>
            </w:pPr>
          </w:p>
        </w:tc>
        <w:tc>
          <w:tcPr>
            <w:tcW w:w="8276" w:type="dxa"/>
            <w:vMerge/>
          </w:tcPr>
          <w:p w:rsidR="00944B35" w:rsidRPr="0030130A" w:rsidRDefault="00944B35" w:rsidP="001966D7">
            <w:pPr>
              <w:spacing w:before="120" w:after="120" w:line="240" w:lineRule="auto"/>
              <w:rPr>
                <w:iCs/>
                <w:sz w:val="20"/>
              </w:rPr>
            </w:pPr>
          </w:p>
        </w:tc>
      </w:tr>
      <w:tr w:rsidR="00944B35" w:rsidRPr="00BD5464" w:rsidTr="001966D7">
        <w:trPr>
          <w:trHeight w:val="480"/>
        </w:trPr>
        <w:tc>
          <w:tcPr>
            <w:tcW w:w="514" w:type="dxa"/>
            <w:vMerge/>
          </w:tcPr>
          <w:p w:rsidR="00944B35" w:rsidRDefault="00944B35" w:rsidP="001966D7">
            <w:pPr>
              <w:spacing w:after="120" w:line="360" w:lineRule="atLeast"/>
              <w:jc w:val="right"/>
              <w:rPr>
                <w:color w:val="000000"/>
                <w:sz w:val="20"/>
              </w:rPr>
            </w:pPr>
          </w:p>
        </w:tc>
        <w:tc>
          <w:tcPr>
            <w:tcW w:w="8276" w:type="dxa"/>
            <w:vMerge/>
          </w:tcPr>
          <w:p w:rsidR="00944B35" w:rsidRPr="0030130A" w:rsidRDefault="00944B35" w:rsidP="001966D7">
            <w:pPr>
              <w:spacing w:before="120" w:after="120" w:line="240" w:lineRule="auto"/>
              <w:rPr>
                <w:iCs/>
                <w:sz w:val="20"/>
              </w:rPr>
            </w:pPr>
          </w:p>
        </w:tc>
      </w:tr>
    </w:tbl>
    <w:p w:rsidR="002627E6" w:rsidRPr="00E62CCA" w:rsidRDefault="002627E6" w:rsidP="00337A50">
      <w:pPr>
        <w:keepNext/>
        <w:rPr>
          <w:i/>
          <w:iCs/>
          <w:vanish/>
          <w:color w:val="0000FF"/>
        </w:rPr>
      </w:pPr>
      <w:r w:rsidRPr="00E62CCA">
        <w:rPr>
          <w:i/>
          <w:iCs/>
          <w:vanish/>
          <w:color w:val="0000FF"/>
        </w:rPr>
        <w:lastRenderedPageBreak/>
        <w:t xml:space="preserve">Kommentar: </w:t>
      </w:r>
      <w:r w:rsidR="00337A50" w:rsidRPr="00E62CCA">
        <w:rPr>
          <w:i/>
          <w:iCs/>
          <w:vanish/>
          <w:color w:val="0000FF"/>
        </w:rPr>
        <w:t>Myndigheten a</w:t>
      </w:r>
      <w:r w:rsidRPr="00E62CCA">
        <w:rPr>
          <w:i/>
          <w:iCs/>
          <w:vanish/>
          <w:color w:val="0000FF"/>
        </w:rPr>
        <w:t>nge</w:t>
      </w:r>
      <w:r w:rsidR="00337A50" w:rsidRPr="00E62CCA">
        <w:rPr>
          <w:i/>
          <w:iCs/>
          <w:vanish/>
          <w:color w:val="0000FF"/>
        </w:rPr>
        <w:t>r</w:t>
      </w:r>
      <w:r w:rsidRPr="00E62CCA">
        <w:rPr>
          <w:i/>
          <w:iCs/>
          <w:vanish/>
          <w:color w:val="0000FF"/>
        </w:rPr>
        <w:t xml:space="preserve"> här de int</w:t>
      </w:r>
      <w:r w:rsidR="00337A50" w:rsidRPr="00E62CCA">
        <w:rPr>
          <w:i/>
          <w:iCs/>
          <w:vanish/>
          <w:color w:val="0000FF"/>
        </w:rPr>
        <w:t>egrationer som ingår i avropet (</w:t>
      </w:r>
      <w:r w:rsidRPr="00E62CCA">
        <w:rPr>
          <w:i/>
          <w:iCs/>
          <w:vanish/>
          <w:color w:val="0000FF"/>
        </w:rPr>
        <w:t>utöver de som ingår i standardkonfigurationen</w:t>
      </w:r>
      <w:r w:rsidR="00337A50" w:rsidRPr="00E62CCA">
        <w:rPr>
          <w:i/>
          <w:iCs/>
          <w:vanish/>
          <w:color w:val="0000FF"/>
        </w:rPr>
        <w:t xml:space="preserve">, </w:t>
      </w:r>
      <w:r w:rsidRPr="00E62CCA">
        <w:rPr>
          <w:i/>
          <w:iCs/>
          <w:vanish/>
          <w:color w:val="0000FF"/>
        </w:rPr>
        <w:t xml:space="preserve">angivna i </w:t>
      </w:r>
      <w:r w:rsidR="00900E93" w:rsidRPr="00E62CCA">
        <w:rPr>
          <w:i/>
          <w:iCs/>
          <w:vanish/>
          <w:color w:val="0000FF"/>
        </w:rPr>
        <w:t>ramavtals</w:t>
      </w:r>
      <w:r w:rsidRPr="00E62CCA">
        <w:rPr>
          <w:i/>
          <w:iCs/>
          <w:vanish/>
          <w:color w:val="0000FF"/>
        </w:rPr>
        <w:t>bilaga 2.3 Standardkonfigurering BI-system, avsnitt 1.4).</w:t>
      </w:r>
      <w:r w:rsidR="00EF7580" w:rsidRPr="00E62CCA">
        <w:rPr>
          <w:i/>
          <w:iCs/>
          <w:vanish/>
          <w:color w:val="0000FF"/>
        </w:rPr>
        <w:t xml:space="preserve"> Myndighetens beskrivning kan med fördel lämnas i en separat bilaga. Hänvisa i sådant fall till denna i rutan för beskrivning. </w:t>
      </w:r>
      <w:r w:rsidRPr="00E62CCA">
        <w:rPr>
          <w:i/>
          <w:iCs/>
          <w:vanish/>
          <w:color w:val="0000FF"/>
        </w:rPr>
        <w:t>Leverantören svarar för integrationen mellan de produkter som ingår i det träffade Ramavtalet. För respektive Integration avtalas om eventuell Datautredning.</w:t>
      </w:r>
      <w:r w:rsidR="00337A50" w:rsidRPr="00E62CCA">
        <w:rPr>
          <w:i/>
          <w:iCs/>
          <w:vanish/>
          <w:color w:val="0000FF"/>
        </w:rPr>
        <w:t xml:space="preserve"> </w:t>
      </w:r>
    </w:p>
    <w:p w:rsidR="00A369B3" w:rsidRDefault="00A369B3" w:rsidP="00337A50">
      <w:pPr>
        <w:keepNext/>
        <w:rPr>
          <w:i/>
          <w:iCs/>
          <w:color w:val="0000FF"/>
        </w:rPr>
      </w:pPr>
    </w:p>
    <w:p w:rsidR="002627E6" w:rsidRPr="0092791D" w:rsidRDefault="002627E6" w:rsidP="002627E6">
      <w:pPr>
        <w:ind w:left="1276"/>
        <w:rPr>
          <w:i/>
          <w:iCs/>
        </w:rPr>
      </w:pPr>
      <w:r>
        <w:rPr>
          <w:i/>
          <w:iCs/>
          <w:color w:val="0000FF"/>
        </w:rPr>
        <w:t xml:space="preserve"> </w:t>
      </w:r>
      <w:r w:rsidRPr="008C34E2">
        <w:rPr>
          <w:i/>
          <w:iCs/>
          <w:color w:val="0000FF"/>
        </w:rPr>
        <w:tab/>
      </w:r>
      <w:r w:rsidRPr="008C34E2">
        <w:rPr>
          <w:i/>
          <w:iCs/>
          <w:color w:val="0000FF"/>
        </w:rPr>
        <w:tab/>
      </w:r>
      <w:r w:rsidRPr="008C34E2">
        <w:rPr>
          <w:i/>
          <w:iCs/>
          <w:color w:val="0000FF"/>
        </w:rPr>
        <w:tab/>
      </w:r>
    </w:p>
    <w:p w:rsidR="002627E6" w:rsidRDefault="002627E6" w:rsidP="002627E6">
      <w:pPr>
        <w:rPr>
          <w:b/>
          <w:iCs/>
          <w:u w:val="single"/>
        </w:rPr>
      </w:pPr>
      <w:r w:rsidRPr="001150EA">
        <w:rPr>
          <w:b/>
          <w:iCs/>
          <w:u w:val="single"/>
        </w:rPr>
        <w:t>Övriga</w:t>
      </w:r>
      <w:r w:rsidRPr="001150EA">
        <w:rPr>
          <w:iCs/>
          <w:u w:val="single"/>
        </w:rPr>
        <w:t xml:space="preserve"> </w:t>
      </w:r>
      <w:r w:rsidRPr="001150EA">
        <w:rPr>
          <w:b/>
          <w:iCs/>
          <w:u w:val="single"/>
        </w:rPr>
        <w:t>tjänster</w:t>
      </w:r>
      <w:r>
        <w:rPr>
          <w:b/>
          <w:iCs/>
          <w:u w:val="single"/>
        </w:rPr>
        <w:t xml:space="preserve"> (Option)</w:t>
      </w:r>
    </w:p>
    <w:tbl>
      <w:tblPr>
        <w:tblStyle w:val="Tabellrutnt"/>
        <w:tblW w:w="8790" w:type="dxa"/>
        <w:tblInd w:w="-318" w:type="dxa"/>
        <w:tblLook w:val="04A0" w:firstRow="1" w:lastRow="0" w:firstColumn="1" w:lastColumn="0" w:noHBand="0" w:noVBand="1"/>
      </w:tblPr>
      <w:tblGrid>
        <w:gridCol w:w="514"/>
        <w:gridCol w:w="8276"/>
      </w:tblGrid>
      <w:tr w:rsidR="00337A50" w:rsidRPr="00BD5464" w:rsidTr="00184FA4">
        <w:trPr>
          <w:trHeight w:val="480"/>
        </w:trPr>
        <w:tc>
          <w:tcPr>
            <w:tcW w:w="514" w:type="dxa"/>
            <w:vMerge w:val="restart"/>
          </w:tcPr>
          <w:p w:rsidR="00337A50" w:rsidRPr="00944B35" w:rsidRDefault="00337A50" w:rsidP="005C5E43">
            <w:pPr>
              <w:spacing w:after="120" w:line="360" w:lineRule="atLeast"/>
              <w:jc w:val="right"/>
              <w:rPr>
                <w:rFonts w:ascii="Arial" w:hAnsi="Arial" w:cs="Arial"/>
                <w:color w:val="000000"/>
                <w:sz w:val="20"/>
              </w:rPr>
            </w:pPr>
            <w:r>
              <w:rPr>
                <w:rFonts w:ascii="Arial" w:hAnsi="Arial" w:cs="Arial"/>
                <w:color w:val="000000"/>
                <w:sz w:val="20"/>
              </w:rPr>
              <w:t>1</w:t>
            </w:r>
            <w:r w:rsidR="005C5E43">
              <w:rPr>
                <w:rFonts w:ascii="Arial" w:hAnsi="Arial" w:cs="Arial"/>
                <w:color w:val="000000"/>
                <w:sz w:val="20"/>
              </w:rPr>
              <w:t>6</w:t>
            </w:r>
          </w:p>
        </w:tc>
        <w:tc>
          <w:tcPr>
            <w:tcW w:w="8276" w:type="dxa"/>
            <w:vMerge w:val="restart"/>
          </w:tcPr>
          <w:p w:rsidR="00337A50" w:rsidRPr="00944B35" w:rsidRDefault="00184FA4" w:rsidP="001966D7">
            <w:pPr>
              <w:spacing w:before="40" w:after="120" w:line="240" w:lineRule="auto"/>
              <w:rPr>
                <w:rFonts w:ascii="Arial" w:hAnsi="Arial" w:cs="Arial"/>
                <w:iCs/>
                <w:sz w:val="16"/>
              </w:rPr>
            </w:pPr>
            <w:r>
              <w:rPr>
                <w:rFonts w:ascii="Arial" w:hAnsi="Arial" w:cs="Arial"/>
                <w:iCs/>
                <w:sz w:val="16"/>
              </w:rPr>
              <w:t>Tilläggstjänster</w:t>
            </w:r>
            <w:r w:rsidR="00337A50">
              <w:rPr>
                <w:rFonts w:ascii="Arial" w:hAnsi="Arial" w:cs="Arial"/>
                <w:iCs/>
                <w:sz w:val="16"/>
              </w:rPr>
              <w:t xml:space="preserve"> som avropas</w:t>
            </w:r>
          </w:p>
          <w:p w:rsidR="00337A50" w:rsidRPr="00944B35" w:rsidRDefault="00337A50" w:rsidP="001966D7">
            <w:pPr>
              <w:spacing w:before="120" w:after="120" w:line="240" w:lineRule="auto"/>
              <w:rPr>
                <w:rFonts w:ascii="Arial" w:hAnsi="Arial" w:cs="Arial"/>
                <w:iCs/>
                <w:sz w:val="20"/>
              </w:rPr>
            </w:pPr>
            <w:r w:rsidRPr="00944B35">
              <w:rPr>
                <w:rFonts w:ascii="Arial" w:hAnsi="Arial" w:cs="Arial"/>
                <w:iCs/>
              </w:rPr>
              <w:fldChar w:fldCharType="begin">
                <w:ffData>
                  <w:name w:val="Kryss1"/>
                  <w:enabled/>
                  <w:calcOnExit w:val="0"/>
                  <w:checkBox>
                    <w:sizeAuto/>
                    <w:default w:val="0"/>
                    <w:checked w:val="0"/>
                  </w:checkBox>
                </w:ffData>
              </w:fldChar>
            </w:r>
            <w:r w:rsidRPr="00944B35">
              <w:rPr>
                <w:rFonts w:ascii="Arial" w:hAnsi="Arial" w:cs="Arial"/>
                <w:iCs/>
              </w:rPr>
              <w:instrText xml:space="preserve"> FORMCHECKBOX </w:instrText>
            </w:r>
            <w:r w:rsidR="00F137E9">
              <w:rPr>
                <w:rFonts w:ascii="Arial" w:hAnsi="Arial" w:cs="Arial"/>
                <w:iCs/>
              </w:rPr>
            </w:r>
            <w:r w:rsidR="00F137E9">
              <w:rPr>
                <w:rFonts w:ascii="Arial" w:hAnsi="Arial" w:cs="Arial"/>
                <w:iCs/>
              </w:rPr>
              <w:fldChar w:fldCharType="separate"/>
            </w:r>
            <w:r w:rsidRPr="00944B35">
              <w:rPr>
                <w:rFonts w:ascii="Arial" w:hAnsi="Arial" w:cs="Arial"/>
                <w:iCs/>
              </w:rPr>
              <w:fldChar w:fldCharType="end"/>
            </w:r>
            <w:r w:rsidRPr="00944B35">
              <w:rPr>
                <w:rFonts w:ascii="Arial" w:hAnsi="Arial" w:cs="Arial"/>
                <w:iCs/>
              </w:rPr>
              <w:t xml:space="preserve">  </w:t>
            </w:r>
            <w:r w:rsidRPr="00337A50">
              <w:rPr>
                <w:rFonts w:ascii="Arial" w:hAnsi="Arial" w:cs="Arial"/>
                <w:iCs/>
                <w:sz w:val="20"/>
              </w:rPr>
              <w:t>Tilläggstjänst Budget - Rapporter och Inmatningsformulär</w:t>
            </w:r>
            <w:r w:rsidRPr="00944B35">
              <w:rPr>
                <w:rFonts w:ascii="Arial" w:hAnsi="Arial" w:cs="Arial"/>
                <w:iCs/>
                <w:sz w:val="20"/>
              </w:rPr>
              <w:t>.</w:t>
            </w:r>
            <w:r w:rsidRPr="00944B35">
              <w:rPr>
                <w:rFonts w:ascii="Arial" w:hAnsi="Arial" w:cs="Arial"/>
                <w:iCs/>
                <w:noProof/>
                <w:sz w:val="20"/>
              </w:rPr>
              <w:t xml:space="preserve"> </w:t>
            </w:r>
            <w:r>
              <w:rPr>
                <w:rFonts w:ascii="Arial" w:hAnsi="Arial" w:cs="Arial"/>
                <w:iCs/>
                <w:noProof/>
                <w:sz w:val="20"/>
              </w:rPr>
              <w:br/>
            </w:r>
            <w:r>
              <w:rPr>
                <w:rFonts w:ascii="Arial" w:hAnsi="Arial" w:cs="Arial"/>
                <w:iCs/>
                <w:noProof/>
                <w:sz w:val="16"/>
              </w:rPr>
              <w:t>M</w:t>
            </w:r>
            <w:r w:rsidRPr="00EC1B01">
              <w:rPr>
                <w:rFonts w:ascii="Arial" w:hAnsi="Arial" w:cs="Arial"/>
                <w:iCs/>
                <w:noProof/>
                <w:sz w:val="16"/>
              </w:rPr>
              <w:t>yndighetens beskrivning:</w:t>
            </w:r>
            <w:r>
              <w:rPr>
                <w:rFonts w:ascii="Arial" w:hAnsi="Arial" w:cs="Arial"/>
                <w:iCs/>
                <w:noProof/>
                <w:sz w:val="20"/>
              </w:rPr>
              <w:t xml:space="preserve"> </w:t>
            </w: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Pr="00944B35">
              <w:rPr>
                <w:rFonts w:ascii="Arial" w:hAnsi="Arial" w:cs="Arial"/>
                <w:iCs/>
                <w:noProof/>
                <w:sz w:val="20"/>
              </w:rPr>
              <w:fldChar w:fldCharType="end"/>
            </w:r>
          </w:p>
          <w:p w:rsidR="00337A50" w:rsidRPr="00944B35" w:rsidRDefault="00337A50" w:rsidP="001966D7">
            <w:pPr>
              <w:spacing w:before="120" w:after="120" w:line="240" w:lineRule="auto"/>
              <w:rPr>
                <w:rFonts w:ascii="Arial" w:hAnsi="Arial" w:cs="Arial"/>
                <w:iCs/>
                <w:sz w:val="20"/>
              </w:rPr>
            </w:pPr>
            <w:r w:rsidRPr="00944B35">
              <w:rPr>
                <w:rFonts w:ascii="Arial" w:hAnsi="Arial" w:cs="Arial"/>
                <w:iCs/>
              </w:rPr>
              <w:fldChar w:fldCharType="begin">
                <w:ffData>
                  <w:name w:val="Kryss1"/>
                  <w:enabled/>
                  <w:calcOnExit w:val="0"/>
                  <w:checkBox>
                    <w:sizeAuto/>
                    <w:default w:val="0"/>
                    <w:checked w:val="0"/>
                  </w:checkBox>
                </w:ffData>
              </w:fldChar>
            </w:r>
            <w:r w:rsidRPr="00944B35">
              <w:rPr>
                <w:rFonts w:ascii="Arial" w:hAnsi="Arial" w:cs="Arial"/>
                <w:iCs/>
              </w:rPr>
              <w:instrText xml:space="preserve"> FORMCHECKBOX </w:instrText>
            </w:r>
            <w:r w:rsidR="00F137E9">
              <w:rPr>
                <w:rFonts w:ascii="Arial" w:hAnsi="Arial" w:cs="Arial"/>
                <w:iCs/>
              </w:rPr>
            </w:r>
            <w:r w:rsidR="00F137E9">
              <w:rPr>
                <w:rFonts w:ascii="Arial" w:hAnsi="Arial" w:cs="Arial"/>
                <w:iCs/>
              </w:rPr>
              <w:fldChar w:fldCharType="separate"/>
            </w:r>
            <w:r w:rsidRPr="00944B35">
              <w:rPr>
                <w:rFonts w:ascii="Arial" w:hAnsi="Arial" w:cs="Arial"/>
                <w:iCs/>
              </w:rPr>
              <w:fldChar w:fldCharType="end"/>
            </w:r>
            <w:r w:rsidRPr="00944B35">
              <w:rPr>
                <w:rFonts w:ascii="Arial" w:hAnsi="Arial" w:cs="Arial"/>
                <w:iCs/>
              </w:rPr>
              <w:t xml:space="preserve">  </w:t>
            </w:r>
            <w:r w:rsidR="00184FA4" w:rsidRPr="00184FA4">
              <w:rPr>
                <w:rFonts w:ascii="Arial" w:hAnsi="Arial" w:cs="Arial"/>
                <w:iCs/>
                <w:sz w:val="20"/>
              </w:rPr>
              <w:t>Tilläggstjänst Rapport och analys - Rapporter</w:t>
            </w:r>
            <w:r w:rsidRPr="00944B35">
              <w:rPr>
                <w:rFonts w:ascii="Arial" w:hAnsi="Arial" w:cs="Arial"/>
                <w:iCs/>
                <w:sz w:val="20"/>
              </w:rPr>
              <w:t>.</w:t>
            </w:r>
            <w:r>
              <w:rPr>
                <w:rFonts w:ascii="Arial" w:hAnsi="Arial" w:cs="Arial"/>
                <w:iCs/>
                <w:sz w:val="20"/>
              </w:rPr>
              <w:br/>
            </w:r>
            <w:r>
              <w:rPr>
                <w:rFonts w:ascii="Arial" w:hAnsi="Arial" w:cs="Arial"/>
                <w:iCs/>
                <w:noProof/>
                <w:sz w:val="16"/>
              </w:rPr>
              <w:t>M</w:t>
            </w:r>
            <w:r w:rsidRPr="00EC1B01">
              <w:rPr>
                <w:rFonts w:ascii="Arial" w:hAnsi="Arial" w:cs="Arial"/>
                <w:iCs/>
                <w:noProof/>
                <w:sz w:val="16"/>
              </w:rPr>
              <w:t>yndighetens beskrivning:</w:t>
            </w:r>
            <w:r>
              <w:rPr>
                <w:rFonts w:ascii="Arial" w:hAnsi="Arial" w:cs="Arial"/>
                <w:iCs/>
                <w:noProof/>
                <w:sz w:val="20"/>
              </w:rPr>
              <w:t xml:space="preserve"> </w:t>
            </w: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Pr="00944B35">
              <w:rPr>
                <w:rFonts w:ascii="Arial" w:hAnsi="Arial" w:cs="Arial"/>
                <w:iCs/>
                <w:noProof/>
                <w:sz w:val="20"/>
              </w:rPr>
              <w:fldChar w:fldCharType="end"/>
            </w:r>
          </w:p>
          <w:p w:rsidR="00337A50" w:rsidRPr="00184FA4" w:rsidRDefault="00337A50" w:rsidP="00B02956">
            <w:pPr>
              <w:spacing w:before="120" w:after="120" w:line="240" w:lineRule="auto"/>
              <w:rPr>
                <w:rFonts w:ascii="Arial" w:hAnsi="Arial" w:cs="Arial"/>
                <w:iCs/>
                <w:sz w:val="20"/>
              </w:rPr>
            </w:pPr>
            <w:r w:rsidRPr="00944B35">
              <w:rPr>
                <w:rFonts w:ascii="Arial" w:hAnsi="Arial" w:cs="Arial"/>
                <w:iCs/>
              </w:rPr>
              <w:fldChar w:fldCharType="begin">
                <w:ffData>
                  <w:name w:val="Kryss1"/>
                  <w:enabled/>
                  <w:calcOnExit w:val="0"/>
                  <w:checkBox>
                    <w:sizeAuto/>
                    <w:default w:val="0"/>
                    <w:checked w:val="0"/>
                  </w:checkBox>
                </w:ffData>
              </w:fldChar>
            </w:r>
            <w:r w:rsidRPr="00944B35">
              <w:rPr>
                <w:rFonts w:ascii="Arial" w:hAnsi="Arial" w:cs="Arial"/>
                <w:iCs/>
              </w:rPr>
              <w:instrText xml:space="preserve"> FORMCHECKBOX </w:instrText>
            </w:r>
            <w:r w:rsidR="00F137E9">
              <w:rPr>
                <w:rFonts w:ascii="Arial" w:hAnsi="Arial" w:cs="Arial"/>
                <w:iCs/>
              </w:rPr>
            </w:r>
            <w:r w:rsidR="00F137E9">
              <w:rPr>
                <w:rFonts w:ascii="Arial" w:hAnsi="Arial" w:cs="Arial"/>
                <w:iCs/>
              </w:rPr>
              <w:fldChar w:fldCharType="separate"/>
            </w:r>
            <w:r w:rsidRPr="00944B35">
              <w:rPr>
                <w:rFonts w:ascii="Arial" w:hAnsi="Arial" w:cs="Arial"/>
                <w:iCs/>
              </w:rPr>
              <w:fldChar w:fldCharType="end"/>
            </w:r>
            <w:r w:rsidRPr="00944B35">
              <w:rPr>
                <w:rFonts w:ascii="Arial" w:hAnsi="Arial" w:cs="Arial"/>
                <w:iCs/>
              </w:rPr>
              <w:t xml:space="preserve">  </w:t>
            </w:r>
            <w:r w:rsidR="00184FA4" w:rsidRPr="00184FA4">
              <w:rPr>
                <w:rFonts w:ascii="Arial" w:hAnsi="Arial" w:cs="Arial"/>
                <w:iCs/>
                <w:sz w:val="20"/>
              </w:rPr>
              <w:t>Tillägg för ytterligare användare som får kontakta support</w:t>
            </w:r>
            <w:r w:rsidRPr="00944B35">
              <w:rPr>
                <w:rFonts w:ascii="Arial" w:hAnsi="Arial" w:cs="Arial"/>
                <w:iCs/>
                <w:sz w:val="20"/>
              </w:rPr>
              <w:t>.</w:t>
            </w:r>
            <w:r>
              <w:rPr>
                <w:rFonts w:ascii="Arial" w:hAnsi="Arial" w:cs="Arial"/>
                <w:iCs/>
                <w:sz w:val="20"/>
              </w:rPr>
              <w:br/>
            </w:r>
            <w:r>
              <w:rPr>
                <w:rFonts w:ascii="Arial" w:hAnsi="Arial" w:cs="Arial"/>
                <w:iCs/>
                <w:noProof/>
                <w:sz w:val="16"/>
              </w:rPr>
              <w:t>M</w:t>
            </w:r>
            <w:r w:rsidRPr="00EC1B01">
              <w:rPr>
                <w:rFonts w:ascii="Arial" w:hAnsi="Arial" w:cs="Arial"/>
                <w:iCs/>
                <w:noProof/>
                <w:sz w:val="16"/>
              </w:rPr>
              <w:t>yndighetens beskrivning:</w:t>
            </w:r>
            <w:r>
              <w:rPr>
                <w:rFonts w:ascii="Arial" w:hAnsi="Arial" w:cs="Arial"/>
                <w:iCs/>
                <w:noProof/>
                <w:sz w:val="20"/>
              </w:rPr>
              <w:t xml:space="preserve"> </w:t>
            </w: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Pr="00944B35">
              <w:rPr>
                <w:rFonts w:ascii="Arial" w:hAnsi="Arial" w:cs="Arial"/>
                <w:iCs/>
                <w:noProof/>
                <w:sz w:val="20"/>
              </w:rPr>
              <w:fldChar w:fldCharType="end"/>
            </w:r>
          </w:p>
        </w:tc>
      </w:tr>
      <w:tr w:rsidR="00337A50" w:rsidRPr="00BD5464" w:rsidTr="00184FA4">
        <w:trPr>
          <w:trHeight w:val="480"/>
        </w:trPr>
        <w:tc>
          <w:tcPr>
            <w:tcW w:w="514" w:type="dxa"/>
            <w:vMerge/>
          </w:tcPr>
          <w:p w:rsidR="00337A50" w:rsidRDefault="00337A50" w:rsidP="001966D7">
            <w:pPr>
              <w:spacing w:after="120" w:line="360" w:lineRule="atLeast"/>
              <w:jc w:val="right"/>
              <w:rPr>
                <w:color w:val="000000"/>
                <w:sz w:val="20"/>
              </w:rPr>
            </w:pPr>
          </w:p>
        </w:tc>
        <w:tc>
          <w:tcPr>
            <w:tcW w:w="8276" w:type="dxa"/>
            <w:vMerge/>
          </w:tcPr>
          <w:p w:rsidR="00337A50" w:rsidRPr="0030130A" w:rsidRDefault="00337A50" w:rsidP="001966D7">
            <w:pPr>
              <w:spacing w:before="120" w:after="120" w:line="240" w:lineRule="auto"/>
              <w:rPr>
                <w:iCs/>
                <w:sz w:val="20"/>
              </w:rPr>
            </w:pPr>
          </w:p>
        </w:tc>
      </w:tr>
      <w:tr w:rsidR="00337A50" w:rsidRPr="00BD5464" w:rsidTr="00184FA4">
        <w:trPr>
          <w:trHeight w:val="480"/>
        </w:trPr>
        <w:tc>
          <w:tcPr>
            <w:tcW w:w="514" w:type="dxa"/>
            <w:vMerge/>
          </w:tcPr>
          <w:p w:rsidR="00337A50" w:rsidRDefault="00337A50" w:rsidP="001966D7">
            <w:pPr>
              <w:spacing w:after="120" w:line="360" w:lineRule="atLeast"/>
              <w:jc w:val="right"/>
              <w:rPr>
                <w:color w:val="000000"/>
                <w:sz w:val="20"/>
              </w:rPr>
            </w:pPr>
          </w:p>
        </w:tc>
        <w:tc>
          <w:tcPr>
            <w:tcW w:w="8276" w:type="dxa"/>
            <w:vMerge/>
          </w:tcPr>
          <w:p w:rsidR="00337A50" w:rsidRPr="0030130A" w:rsidRDefault="00337A50" w:rsidP="001966D7">
            <w:pPr>
              <w:spacing w:before="120" w:after="120" w:line="240" w:lineRule="auto"/>
              <w:rPr>
                <w:iCs/>
                <w:sz w:val="20"/>
              </w:rPr>
            </w:pPr>
          </w:p>
        </w:tc>
      </w:tr>
      <w:tr w:rsidR="00184FA4" w:rsidRPr="00BD5464" w:rsidTr="00184FA4">
        <w:trPr>
          <w:trHeight w:val="480"/>
        </w:trPr>
        <w:tc>
          <w:tcPr>
            <w:tcW w:w="514" w:type="dxa"/>
          </w:tcPr>
          <w:p w:rsidR="00184FA4" w:rsidRPr="00184FA4" w:rsidRDefault="00184FA4" w:rsidP="005C5E43">
            <w:pPr>
              <w:spacing w:after="120" w:line="360" w:lineRule="atLeast"/>
              <w:jc w:val="right"/>
              <w:rPr>
                <w:rFonts w:ascii="Arial" w:hAnsi="Arial" w:cs="Arial"/>
                <w:color w:val="000000"/>
                <w:sz w:val="20"/>
              </w:rPr>
            </w:pPr>
            <w:r w:rsidRPr="00184FA4">
              <w:rPr>
                <w:rFonts w:ascii="Arial" w:hAnsi="Arial" w:cs="Arial"/>
                <w:color w:val="000000"/>
                <w:sz w:val="20"/>
              </w:rPr>
              <w:t>1</w:t>
            </w:r>
            <w:r w:rsidR="005C5E43">
              <w:rPr>
                <w:rFonts w:ascii="Arial" w:hAnsi="Arial" w:cs="Arial"/>
                <w:color w:val="000000"/>
                <w:sz w:val="20"/>
              </w:rPr>
              <w:t>7</w:t>
            </w:r>
          </w:p>
        </w:tc>
        <w:tc>
          <w:tcPr>
            <w:tcW w:w="8276" w:type="dxa"/>
          </w:tcPr>
          <w:p w:rsidR="00184FA4" w:rsidRPr="00944B35" w:rsidRDefault="00184FA4" w:rsidP="00184FA4">
            <w:pPr>
              <w:spacing w:before="40" w:after="120" w:line="240" w:lineRule="auto"/>
              <w:rPr>
                <w:rFonts w:ascii="Arial" w:hAnsi="Arial" w:cs="Arial"/>
                <w:iCs/>
                <w:sz w:val="16"/>
              </w:rPr>
            </w:pPr>
            <w:r>
              <w:rPr>
                <w:rFonts w:ascii="Arial" w:hAnsi="Arial" w:cs="Arial"/>
                <w:iCs/>
                <w:sz w:val="16"/>
              </w:rPr>
              <w:t>Konsulttjänster som avropas</w:t>
            </w:r>
          </w:p>
          <w:p w:rsidR="00184FA4" w:rsidRPr="0030130A" w:rsidRDefault="00184FA4" w:rsidP="00B02956">
            <w:pPr>
              <w:spacing w:before="120" w:after="120" w:line="240" w:lineRule="auto"/>
              <w:rPr>
                <w:iCs/>
                <w:sz w:val="20"/>
              </w:rPr>
            </w:pPr>
            <w:r w:rsidRPr="00944B35">
              <w:rPr>
                <w:rFonts w:ascii="Arial" w:hAnsi="Arial" w:cs="Arial"/>
                <w:iCs/>
              </w:rPr>
              <w:fldChar w:fldCharType="begin">
                <w:ffData>
                  <w:name w:val="Kryss1"/>
                  <w:enabled/>
                  <w:calcOnExit w:val="0"/>
                  <w:checkBox>
                    <w:sizeAuto/>
                    <w:default w:val="0"/>
                    <w:checked w:val="0"/>
                  </w:checkBox>
                </w:ffData>
              </w:fldChar>
            </w:r>
            <w:r w:rsidRPr="00944B35">
              <w:rPr>
                <w:rFonts w:ascii="Arial" w:hAnsi="Arial" w:cs="Arial"/>
                <w:iCs/>
              </w:rPr>
              <w:instrText xml:space="preserve"> FORMCHECKBOX </w:instrText>
            </w:r>
            <w:r w:rsidR="00F137E9">
              <w:rPr>
                <w:rFonts w:ascii="Arial" w:hAnsi="Arial" w:cs="Arial"/>
                <w:iCs/>
              </w:rPr>
            </w:r>
            <w:r w:rsidR="00F137E9">
              <w:rPr>
                <w:rFonts w:ascii="Arial" w:hAnsi="Arial" w:cs="Arial"/>
                <w:iCs/>
              </w:rPr>
              <w:fldChar w:fldCharType="separate"/>
            </w:r>
            <w:r w:rsidRPr="00944B35">
              <w:rPr>
                <w:rFonts w:ascii="Arial" w:hAnsi="Arial" w:cs="Arial"/>
                <w:iCs/>
              </w:rPr>
              <w:fldChar w:fldCharType="end"/>
            </w:r>
            <w:r w:rsidRPr="00944B35">
              <w:rPr>
                <w:rFonts w:ascii="Arial" w:hAnsi="Arial" w:cs="Arial"/>
                <w:iCs/>
              </w:rPr>
              <w:t xml:space="preserve">  </w:t>
            </w:r>
            <w:r>
              <w:rPr>
                <w:rFonts w:ascii="Arial" w:hAnsi="Arial" w:cs="Arial"/>
                <w:iCs/>
                <w:sz w:val="20"/>
              </w:rPr>
              <w:t>Konsulttjänster avropas</w:t>
            </w:r>
            <w:r>
              <w:rPr>
                <w:rFonts w:ascii="Arial" w:hAnsi="Arial" w:cs="Arial"/>
                <w:iCs/>
                <w:noProof/>
                <w:sz w:val="20"/>
              </w:rPr>
              <w:br/>
            </w:r>
            <w:r>
              <w:rPr>
                <w:rFonts w:ascii="Arial" w:hAnsi="Arial" w:cs="Arial"/>
                <w:iCs/>
                <w:noProof/>
                <w:sz w:val="16"/>
              </w:rPr>
              <w:t>M</w:t>
            </w:r>
            <w:r w:rsidRPr="00EC1B01">
              <w:rPr>
                <w:rFonts w:ascii="Arial" w:hAnsi="Arial" w:cs="Arial"/>
                <w:iCs/>
                <w:noProof/>
                <w:sz w:val="16"/>
              </w:rPr>
              <w:t>yndighetens beskrivning:</w:t>
            </w:r>
            <w:r>
              <w:rPr>
                <w:rFonts w:ascii="Arial" w:hAnsi="Arial" w:cs="Arial"/>
                <w:iCs/>
                <w:noProof/>
                <w:sz w:val="20"/>
              </w:rPr>
              <w:t xml:space="preserve"> </w:t>
            </w: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Pr="00944B35">
              <w:rPr>
                <w:rFonts w:ascii="Arial" w:hAnsi="Arial" w:cs="Arial"/>
                <w:iCs/>
                <w:noProof/>
                <w:sz w:val="20"/>
              </w:rPr>
              <w:fldChar w:fldCharType="end"/>
            </w:r>
          </w:p>
        </w:tc>
      </w:tr>
    </w:tbl>
    <w:p w:rsidR="00184FA4" w:rsidRPr="00184FA4" w:rsidRDefault="00184FA4" w:rsidP="00184FA4">
      <w:pPr>
        <w:ind w:left="1276"/>
        <w:rPr>
          <w:iCs/>
          <w:color w:val="000000" w:themeColor="text1"/>
        </w:rPr>
      </w:pPr>
    </w:p>
    <w:p w:rsidR="00184FA4" w:rsidRDefault="00184FA4" w:rsidP="00184FA4">
      <w:pPr>
        <w:rPr>
          <w:b/>
          <w:iCs/>
          <w:u w:val="single"/>
        </w:rPr>
      </w:pPr>
      <w:r>
        <w:rPr>
          <w:b/>
          <w:iCs/>
          <w:u w:val="single"/>
        </w:rPr>
        <w:t>Utbildning (Option)</w:t>
      </w:r>
    </w:p>
    <w:tbl>
      <w:tblPr>
        <w:tblStyle w:val="Tabellrutnt"/>
        <w:tblW w:w="8790" w:type="dxa"/>
        <w:tblInd w:w="-318" w:type="dxa"/>
        <w:tblLook w:val="04A0" w:firstRow="1" w:lastRow="0" w:firstColumn="1" w:lastColumn="0" w:noHBand="0" w:noVBand="1"/>
      </w:tblPr>
      <w:tblGrid>
        <w:gridCol w:w="514"/>
        <w:gridCol w:w="8276"/>
      </w:tblGrid>
      <w:tr w:rsidR="00184FA4" w:rsidRPr="00BD5464" w:rsidTr="001966D7">
        <w:trPr>
          <w:trHeight w:val="480"/>
        </w:trPr>
        <w:tc>
          <w:tcPr>
            <w:tcW w:w="514" w:type="dxa"/>
            <w:vMerge w:val="restart"/>
          </w:tcPr>
          <w:p w:rsidR="00184FA4" w:rsidRPr="00944B35" w:rsidRDefault="00184FA4" w:rsidP="005C5E43">
            <w:pPr>
              <w:spacing w:after="120" w:line="360" w:lineRule="atLeast"/>
              <w:jc w:val="right"/>
              <w:rPr>
                <w:rFonts w:ascii="Arial" w:hAnsi="Arial" w:cs="Arial"/>
                <w:color w:val="000000"/>
                <w:sz w:val="20"/>
              </w:rPr>
            </w:pPr>
            <w:r>
              <w:rPr>
                <w:rFonts w:ascii="Arial" w:hAnsi="Arial" w:cs="Arial"/>
                <w:color w:val="000000"/>
                <w:sz w:val="20"/>
              </w:rPr>
              <w:t>1</w:t>
            </w:r>
            <w:r w:rsidR="005C5E43">
              <w:rPr>
                <w:rFonts w:ascii="Arial" w:hAnsi="Arial" w:cs="Arial"/>
                <w:color w:val="000000"/>
                <w:sz w:val="20"/>
              </w:rPr>
              <w:t>8</w:t>
            </w:r>
          </w:p>
        </w:tc>
        <w:tc>
          <w:tcPr>
            <w:tcW w:w="8276" w:type="dxa"/>
            <w:vMerge w:val="restart"/>
          </w:tcPr>
          <w:p w:rsidR="00184FA4" w:rsidRPr="00944B35" w:rsidRDefault="008301E2" w:rsidP="001966D7">
            <w:pPr>
              <w:spacing w:before="40" w:after="120" w:line="240" w:lineRule="auto"/>
              <w:rPr>
                <w:rFonts w:ascii="Arial" w:hAnsi="Arial" w:cs="Arial"/>
                <w:iCs/>
                <w:sz w:val="16"/>
              </w:rPr>
            </w:pPr>
            <w:r>
              <w:rPr>
                <w:rFonts w:ascii="Arial" w:hAnsi="Arial" w:cs="Arial"/>
                <w:iCs/>
                <w:sz w:val="16"/>
              </w:rPr>
              <w:t>Utbildning</w:t>
            </w:r>
            <w:r w:rsidR="00184FA4">
              <w:rPr>
                <w:rFonts w:ascii="Arial" w:hAnsi="Arial" w:cs="Arial"/>
                <w:iCs/>
                <w:sz w:val="16"/>
              </w:rPr>
              <w:t xml:space="preserve"> som avropas</w:t>
            </w:r>
          </w:p>
          <w:p w:rsidR="00184FA4" w:rsidRPr="00944B35" w:rsidRDefault="00184FA4" w:rsidP="001966D7">
            <w:pPr>
              <w:spacing w:before="120" w:after="120" w:line="240" w:lineRule="auto"/>
              <w:rPr>
                <w:rFonts w:ascii="Arial" w:hAnsi="Arial" w:cs="Arial"/>
                <w:iCs/>
                <w:sz w:val="20"/>
              </w:rPr>
            </w:pPr>
            <w:r w:rsidRPr="00944B35">
              <w:rPr>
                <w:rFonts w:ascii="Arial" w:hAnsi="Arial" w:cs="Arial"/>
                <w:iCs/>
              </w:rPr>
              <w:fldChar w:fldCharType="begin">
                <w:ffData>
                  <w:name w:val="Kryss1"/>
                  <w:enabled/>
                  <w:calcOnExit w:val="0"/>
                  <w:checkBox>
                    <w:sizeAuto/>
                    <w:default w:val="0"/>
                    <w:checked w:val="0"/>
                  </w:checkBox>
                </w:ffData>
              </w:fldChar>
            </w:r>
            <w:r w:rsidRPr="00944B35">
              <w:rPr>
                <w:rFonts w:ascii="Arial" w:hAnsi="Arial" w:cs="Arial"/>
                <w:iCs/>
              </w:rPr>
              <w:instrText xml:space="preserve"> FORMCHECKBOX </w:instrText>
            </w:r>
            <w:r w:rsidR="00F137E9">
              <w:rPr>
                <w:rFonts w:ascii="Arial" w:hAnsi="Arial" w:cs="Arial"/>
                <w:iCs/>
              </w:rPr>
            </w:r>
            <w:r w:rsidR="00F137E9">
              <w:rPr>
                <w:rFonts w:ascii="Arial" w:hAnsi="Arial" w:cs="Arial"/>
                <w:iCs/>
              </w:rPr>
              <w:fldChar w:fldCharType="separate"/>
            </w:r>
            <w:r w:rsidRPr="00944B35">
              <w:rPr>
                <w:rFonts w:ascii="Arial" w:hAnsi="Arial" w:cs="Arial"/>
                <w:iCs/>
              </w:rPr>
              <w:fldChar w:fldCharType="end"/>
            </w:r>
            <w:r w:rsidRPr="00944B35">
              <w:rPr>
                <w:rFonts w:ascii="Arial" w:hAnsi="Arial" w:cs="Arial"/>
                <w:iCs/>
              </w:rPr>
              <w:t xml:space="preserve">  </w:t>
            </w:r>
            <w:r w:rsidRPr="00184FA4">
              <w:rPr>
                <w:rFonts w:ascii="Arial" w:hAnsi="Arial" w:cs="Arial"/>
                <w:iCs/>
                <w:sz w:val="20"/>
              </w:rPr>
              <w:t>Användarutbildning</w:t>
            </w:r>
            <w:r w:rsidRPr="00944B35">
              <w:rPr>
                <w:rFonts w:ascii="Arial" w:hAnsi="Arial" w:cs="Arial"/>
                <w:iCs/>
                <w:sz w:val="20"/>
              </w:rPr>
              <w:t>.</w:t>
            </w:r>
            <w:r w:rsidRPr="00944B35">
              <w:rPr>
                <w:rFonts w:ascii="Arial" w:hAnsi="Arial" w:cs="Arial"/>
                <w:iCs/>
                <w:noProof/>
                <w:sz w:val="20"/>
              </w:rPr>
              <w:t xml:space="preserve"> </w:t>
            </w:r>
            <w:r>
              <w:rPr>
                <w:rFonts w:ascii="Arial" w:hAnsi="Arial" w:cs="Arial"/>
                <w:iCs/>
                <w:noProof/>
                <w:sz w:val="20"/>
              </w:rPr>
              <w:br/>
            </w:r>
            <w:r>
              <w:rPr>
                <w:rFonts w:ascii="Arial" w:hAnsi="Arial" w:cs="Arial"/>
                <w:iCs/>
                <w:noProof/>
                <w:sz w:val="16"/>
              </w:rPr>
              <w:t>M</w:t>
            </w:r>
            <w:r w:rsidRPr="00EC1B01">
              <w:rPr>
                <w:rFonts w:ascii="Arial" w:hAnsi="Arial" w:cs="Arial"/>
                <w:iCs/>
                <w:noProof/>
                <w:sz w:val="16"/>
              </w:rPr>
              <w:t>yndighetens beskrivning:</w:t>
            </w:r>
            <w:r>
              <w:rPr>
                <w:rFonts w:ascii="Arial" w:hAnsi="Arial" w:cs="Arial"/>
                <w:iCs/>
                <w:noProof/>
                <w:sz w:val="20"/>
              </w:rPr>
              <w:t xml:space="preserve"> </w:t>
            </w: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Pr="00944B35">
              <w:rPr>
                <w:rFonts w:ascii="Arial" w:hAnsi="Arial" w:cs="Arial"/>
                <w:iCs/>
                <w:noProof/>
                <w:sz w:val="20"/>
              </w:rPr>
              <w:fldChar w:fldCharType="end"/>
            </w:r>
          </w:p>
          <w:p w:rsidR="00184FA4" w:rsidRPr="00184FA4" w:rsidRDefault="00184FA4" w:rsidP="00B02956">
            <w:pPr>
              <w:spacing w:before="120" w:after="120" w:line="240" w:lineRule="auto"/>
              <w:rPr>
                <w:rFonts w:ascii="Arial" w:hAnsi="Arial" w:cs="Arial"/>
                <w:iCs/>
                <w:sz w:val="20"/>
              </w:rPr>
            </w:pPr>
            <w:r w:rsidRPr="00944B35">
              <w:rPr>
                <w:rFonts w:ascii="Arial" w:hAnsi="Arial" w:cs="Arial"/>
                <w:iCs/>
              </w:rPr>
              <w:fldChar w:fldCharType="begin">
                <w:ffData>
                  <w:name w:val="Kryss1"/>
                  <w:enabled/>
                  <w:calcOnExit w:val="0"/>
                  <w:checkBox>
                    <w:sizeAuto/>
                    <w:default w:val="0"/>
                    <w:checked w:val="0"/>
                  </w:checkBox>
                </w:ffData>
              </w:fldChar>
            </w:r>
            <w:r w:rsidRPr="00944B35">
              <w:rPr>
                <w:rFonts w:ascii="Arial" w:hAnsi="Arial" w:cs="Arial"/>
                <w:iCs/>
              </w:rPr>
              <w:instrText xml:space="preserve"> FORMCHECKBOX </w:instrText>
            </w:r>
            <w:r w:rsidR="00F137E9">
              <w:rPr>
                <w:rFonts w:ascii="Arial" w:hAnsi="Arial" w:cs="Arial"/>
                <w:iCs/>
              </w:rPr>
            </w:r>
            <w:r w:rsidR="00F137E9">
              <w:rPr>
                <w:rFonts w:ascii="Arial" w:hAnsi="Arial" w:cs="Arial"/>
                <w:iCs/>
              </w:rPr>
              <w:fldChar w:fldCharType="separate"/>
            </w:r>
            <w:r w:rsidRPr="00944B35">
              <w:rPr>
                <w:rFonts w:ascii="Arial" w:hAnsi="Arial" w:cs="Arial"/>
                <w:iCs/>
              </w:rPr>
              <w:fldChar w:fldCharType="end"/>
            </w:r>
            <w:r w:rsidRPr="00944B35">
              <w:rPr>
                <w:rFonts w:ascii="Arial" w:hAnsi="Arial" w:cs="Arial"/>
                <w:iCs/>
              </w:rPr>
              <w:t xml:space="preserve">  </w:t>
            </w:r>
            <w:r>
              <w:rPr>
                <w:rFonts w:ascii="Arial" w:hAnsi="Arial" w:cs="Arial"/>
                <w:iCs/>
                <w:sz w:val="20"/>
              </w:rPr>
              <w:t>Administratörsutbildning</w:t>
            </w:r>
            <w:r w:rsidRPr="00944B35">
              <w:rPr>
                <w:rFonts w:ascii="Arial" w:hAnsi="Arial" w:cs="Arial"/>
                <w:iCs/>
                <w:sz w:val="20"/>
              </w:rPr>
              <w:t>.</w:t>
            </w:r>
            <w:r>
              <w:rPr>
                <w:rFonts w:ascii="Arial" w:hAnsi="Arial" w:cs="Arial"/>
                <w:iCs/>
                <w:sz w:val="20"/>
              </w:rPr>
              <w:br/>
            </w:r>
            <w:r>
              <w:rPr>
                <w:rFonts w:ascii="Arial" w:hAnsi="Arial" w:cs="Arial"/>
                <w:iCs/>
                <w:noProof/>
                <w:sz w:val="16"/>
              </w:rPr>
              <w:t>M</w:t>
            </w:r>
            <w:r w:rsidRPr="00EC1B01">
              <w:rPr>
                <w:rFonts w:ascii="Arial" w:hAnsi="Arial" w:cs="Arial"/>
                <w:iCs/>
                <w:noProof/>
                <w:sz w:val="16"/>
              </w:rPr>
              <w:t>yndighetens beskrivning:</w:t>
            </w:r>
            <w:r>
              <w:rPr>
                <w:rFonts w:ascii="Arial" w:hAnsi="Arial" w:cs="Arial"/>
                <w:iCs/>
                <w:noProof/>
                <w:sz w:val="20"/>
              </w:rPr>
              <w:t xml:space="preserve"> </w:t>
            </w: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Pr="00944B35">
              <w:rPr>
                <w:rFonts w:ascii="Arial" w:hAnsi="Arial" w:cs="Arial"/>
                <w:iCs/>
                <w:noProof/>
                <w:sz w:val="20"/>
              </w:rPr>
              <w:fldChar w:fldCharType="end"/>
            </w:r>
          </w:p>
        </w:tc>
      </w:tr>
      <w:tr w:rsidR="00184FA4" w:rsidRPr="00BD5464" w:rsidTr="001966D7">
        <w:trPr>
          <w:trHeight w:val="480"/>
        </w:trPr>
        <w:tc>
          <w:tcPr>
            <w:tcW w:w="514" w:type="dxa"/>
            <w:vMerge/>
          </w:tcPr>
          <w:p w:rsidR="00184FA4" w:rsidRDefault="00184FA4" w:rsidP="001966D7">
            <w:pPr>
              <w:spacing w:after="120" w:line="360" w:lineRule="atLeast"/>
              <w:jc w:val="right"/>
              <w:rPr>
                <w:color w:val="000000"/>
                <w:sz w:val="20"/>
              </w:rPr>
            </w:pPr>
          </w:p>
        </w:tc>
        <w:tc>
          <w:tcPr>
            <w:tcW w:w="8276" w:type="dxa"/>
            <w:vMerge/>
          </w:tcPr>
          <w:p w:rsidR="00184FA4" w:rsidRPr="0030130A" w:rsidRDefault="00184FA4" w:rsidP="001966D7">
            <w:pPr>
              <w:spacing w:before="120" w:after="120" w:line="240" w:lineRule="auto"/>
              <w:rPr>
                <w:iCs/>
                <w:sz w:val="20"/>
              </w:rPr>
            </w:pPr>
          </w:p>
        </w:tc>
      </w:tr>
      <w:tr w:rsidR="00184FA4" w:rsidRPr="00BD5464" w:rsidTr="001966D7">
        <w:trPr>
          <w:trHeight w:val="480"/>
        </w:trPr>
        <w:tc>
          <w:tcPr>
            <w:tcW w:w="514" w:type="dxa"/>
            <w:vMerge/>
          </w:tcPr>
          <w:p w:rsidR="00184FA4" w:rsidRDefault="00184FA4" w:rsidP="001966D7">
            <w:pPr>
              <w:spacing w:after="120" w:line="360" w:lineRule="atLeast"/>
              <w:jc w:val="right"/>
              <w:rPr>
                <w:color w:val="000000"/>
                <w:sz w:val="20"/>
              </w:rPr>
            </w:pPr>
          </w:p>
        </w:tc>
        <w:tc>
          <w:tcPr>
            <w:tcW w:w="8276" w:type="dxa"/>
            <w:vMerge/>
          </w:tcPr>
          <w:p w:rsidR="00184FA4" w:rsidRPr="0030130A" w:rsidRDefault="00184FA4" w:rsidP="001966D7">
            <w:pPr>
              <w:spacing w:before="120" w:after="120" w:line="240" w:lineRule="auto"/>
              <w:rPr>
                <w:iCs/>
                <w:sz w:val="20"/>
              </w:rPr>
            </w:pPr>
          </w:p>
        </w:tc>
      </w:tr>
    </w:tbl>
    <w:p w:rsidR="002627E6" w:rsidRPr="00E62CCA" w:rsidRDefault="002627E6" w:rsidP="00184FA4">
      <w:pPr>
        <w:rPr>
          <w:i/>
          <w:iCs/>
          <w:vanish/>
          <w:color w:val="0000FF"/>
        </w:rPr>
      </w:pPr>
      <w:r w:rsidRPr="00E62CCA">
        <w:rPr>
          <w:i/>
          <w:iCs/>
          <w:vanish/>
          <w:color w:val="0000FF"/>
        </w:rPr>
        <w:t xml:space="preserve">Kommentar: </w:t>
      </w:r>
      <w:r w:rsidR="00184FA4" w:rsidRPr="00E62CCA">
        <w:rPr>
          <w:i/>
          <w:iCs/>
          <w:vanish/>
          <w:color w:val="0000FF"/>
        </w:rPr>
        <w:t>Myndigheten</w:t>
      </w:r>
      <w:r w:rsidRPr="00E62CCA">
        <w:rPr>
          <w:i/>
          <w:iCs/>
          <w:vanish/>
          <w:color w:val="0000FF"/>
        </w:rPr>
        <w:t xml:space="preserve"> ange</w:t>
      </w:r>
      <w:r w:rsidR="00184FA4" w:rsidRPr="00E62CCA">
        <w:rPr>
          <w:i/>
          <w:iCs/>
          <w:vanish/>
          <w:color w:val="0000FF"/>
        </w:rPr>
        <w:t>r</w:t>
      </w:r>
      <w:r w:rsidRPr="00E62CCA">
        <w:rPr>
          <w:i/>
          <w:iCs/>
          <w:vanish/>
          <w:color w:val="0000FF"/>
        </w:rPr>
        <w:t xml:space="preserve"> den utbildning av Användare och Administratör som avropet omfattar. </w:t>
      </w:r>
      <w:r w:rsidR="008301E2" w:rsidRPr="00E62CCA">
        <w:rPr>
          <w:i/>
          <w:iCs/>
          <w:vanish/>
          <w:color w:val="0000FF"/>
        </w:rPr>
        <w:t>Observera att s</w:t>
      </w:r>
      <w:r w:rsidRPr="00E62CCA">
        <w:rPr>
          <w:i/>
          <w:iCs/>
          <w:vanish/>
          <w:color w:val="0000FF"/>
        </w:rPr>
        <w:t xml:space="preserve">ystemleveransen </w:t>
      </w:r>
      <w:r w:rsidR="008301E2" w:rsidRPr="00E62CCA">
        <w:rPr>
          <w:i/>
          <w:iCs/>
          <w:vanish/>
          <w:color w:val="0000FF"/>
        </w:rPr>
        <w:t xml:space="preserve">inkluderar </w:t>
      </w:r>
      <w:r w:rsidRPr="00E62CCA">
        <w:rPr>
          <w:i/>
          <w:iCs/>
          <w:vanish/>
          <w:color w:val="0000FF"/>
        </w:rPr>
        <w:t>utbildning av två administratörer (ingår i angivet pris</w:t>
      </w:r>
      <w:r w:rsidR="008301E2" w:rsidRPr="00E62CCA">
        <w:rPr>
          <w:i/>
          <w:iCs/>
          <w:vanish/>
          <w:color w:val="0000FF"/>
        </w:rPr>
        <w:t xml:space="preserve"> för systemleverans</w:t>
      </w:r>
      <w:r w:rsidRPr="00E62CCA">
        <w:rPr>
          <w:i/>
          <w:iCs/>
          <w:vanish/>
          <w:color w:val="0000FF"/>
        </w:rPr>
        <w:t>).</w:t>
      </w:r>
    </w:p>
    <w:p w:rsidR="002627E6" w:rsidRDefault="002627E6" w:rsidP="002627E6">
      <w:pPr>
        <w:ind w:left="1276"/>
        <w:rPr>
          <w:i/>
          <w:iCs/>
          <w:color w:val="0000FF"/>
        </w:rPr>
      </w:pPr>
    </w:p>
    <w:p w:rsidR="002627E6" w:rsidRPr="001150EA" w:rsidRDefault="002627E6" w:rsidP="002627E6">
      <w:pPr>
        <w:rPr>
          <w:b/>
          <w:iCs/>
          <w:u w:val="single"/>
        </w:rPr>
      </w:pPr>
      <w:r>
        <w:rPr>
          <w:b/>
          <w:iCs/>
          <w:u w:val="single"/>
        </w:rPr>
        <w:t>L</w:t>
      </w:r>
      <w:r w:rsidRPr="001150EA">
        <w:rPr>
          <w:b/>
          <w:iCs/>
          <w:u w:val="single"/>
        </w:rPr>
        <w:t>icens</w:t>
      </w:r>
      <w:r>
        <w:rPr>
          <w:b/>
          <w:iCs/>
          <w:u w:val="single"/>
        </w:rPr>
        <w:t xml:space="preserve"> för Servicecenter (Option)</w:t>
      </w:r>
    </w:p>
    <w:tbl>
      <w:tblPr>
        <w:tblStyle w:val="Tabellrutnt"/>
        <w:tblW w:w="8790" w:type="dxa"/>
        <w:tblInd w:w="-318" w:type="dxa"/>
        <w:tblLook w:val="04A0" w:firstRow="1" w:lastRow="0" w:firstColumn="1" w:lastColumn="0" w:noHBand="0" w:noVBand="1"/>
      </w:tblPr>
      <w:tblGrid>
        <w:gridCol w:w="514"/>
        <w:gridCol w:w="8276"/>
      </w:tblGrid>
      <w:tr w:rsidR="008301E2" w:rsidRPr="008301E2" w:rsidTr="008301E2">
        <w:trPr>
          <w:trHeight w:val="480"/>
        </w:trPr>
        <w:tc>
          <w:tcPr>
            <w:tcW w:w="514" w:type="dxa"/>
          </w:tcPr>
          <w:p w:rsidR="008301E2" w:rsidRPr="008301E2" w:rsidRDefault="008301E2" w:rsidP="005C5E43">
            <w:pPr>
              <w:spacing w:after="120" w:line="360" w:lineRule="atLeast"/>
              <w:jc w:val="right"/>
              <w:rPr>
                <w:rFonts w:ascii="Arial" w:hAnsi="Arial" w:cs="Arial"/>
                <w:color w:val="000000"/>
                <w:sz w:val="20"/>
              </w:rPr>
            </w:pPr>
            <w:r w:rsidRPr="008301E2">
              <w:rPr>
                <w:rFonts w:ascii="Arial" w:hAnsi="Arial" w:cs="Arial"/>
                <w:color w:val="000000"/>
                <w:sz w:val="20"/>
              </w:rPr>
              <w:t>1</w:t>
            </w:r>
            <w:r w:rsidR="005C5E43">
              <w:rPr>
                <w:rFonts w:ascii="Arial" w:hAnsi="Arial" w:cs="Arial"/>
                <w:color w:val="000000"/>
                <w:sz w:val="20"/>
              </w:rPr>
              <w:t>9</w:t>
            </w:r>
          </w:p>
        </w:tc>
        <w:tc>
          <w:tcPr>
            <w:tcW w:w="8276" w:type="dxa"/>
          </w:tcPr>
          <w:p w:rsidR="008301E2" w:rsidRPr="00184FA4" w:rsidRDefault="008301E2" w:rsidP="00B02956">
            <w:pPr>
              <w:spacing w:before="120" w:after="120" w:line="240" w:lineRule="auto"/>
              <w:rPr>
                <w:rFonts w:ascii="Arial" w:hAnsi="Arial" w:cs="Arial"/>
                <w:iCs/>
                <w:sz w:val="20"/>
              </w:rPr>
            </w:pPr>
            <w:r w:rsidRPr="00944B35">
              <w:rPr>
                <w:rFonts w:ascii="Arial" w:hAnsi="Arial" w:cs="Arial"/>
                <w:iCs/>
              </w:rPr>
              <w:fldChar w:fldCharType="begin">
                <w:ffData>
                  <w:name w:val="Kryss1"/>
                  <w:enabled/>
                  <w:calcOnExit w:val="0"/>
                  <w:checkBox>
                    <w:sizeAuto/>
                    <w:default w:val="0"/>
                    <w:checked w:val="0"/>
                  </w:checkBox>
                </w:ffData>
              </w:fldChar>
            </w:r>
            <w:r w:rsidRPr="00944B35">
              <w:rPr>
                <w:rFonts w:ascii="Arial" w:hAnsi="Arial" w:cs="Arial"/>
                <w:iCs/>
              </w:rPr>
              <w:instrText xml:space="preserve"> FORMCHECKBOX </w:instrText>
            </w:r>
            <w:r w:rsidR="00F137E9">
              <w:rPr>
                <w:rFonts w:ascii="Arial" w:hAnsi="Arial" w:cs="Arial"/>
                <w:iCs/>
              </w:rPr>
            </w:r>
            <w:r w:rsidR="00F137E9">
              <w:rPr>
                <w:rFonts w:ascii="Arial" w:hAnsi="Arial" w:cs="Arial"/>
                <w:iCs/>
              </w:rPr>
              <w:fldChar w:fldCharType="separate"/>
            </w:r>
            <w:r w:rsidRPr="00944B35">
              <w:rPr>
                <w:rFonts w:ascii="Arial" w:hAnsi="Arial" w:cs="Arial"/>
                <w:iCs/>
              </w:rPr>
              <w:fldChar w:fldCharType="end"/>
            </w:r>
            <w:r w:rsidRPr="00944B35">
              <w:rPr>
                <w:rFonts w:ascii="Arial" w:hAnsi="Arial" w:cs="Arial"/>
                <w:iCs/>
              </w:rPr>
              <w:t xml:space="preserve">  </w:t>
            </w:r>
            <w:r>
              <w:rPr>
                <w:rFonts w:ascii="Arial" w:hAnsi="Arial" w:cs="Arial"/>
                <w:iCs/>
                <w:sz w:val="20"/>
              </w:rPr>
              <w:t>Avropet omfattar licens för Servicecenter</w:t>
            </w:r>
            <w:r w:rsidRPr="00944B35">
              <w:rPr>
                <w:rFonts w:ascii="Arial" w:hAnsi="Arial" w:cs="Arial"/>
                <w:iCs/>
                <w:sz w:val="20"/>
              </w:rPr>
              <w:t>.</w:t>
            </w:r>
            <w:r w:rsidRPr="00944B35">
              <w:rPr>
                <w:rFonts w:ascii="Arial" w:hAnsi="Arial" w:cs="Arial"/>
                <w:iCs/>
                <w:noProof/>
                <w:sz w:val="20"/>
              </w:rPr>
              <w:t xml:space="preserve"> </w:t>
            </w:r>
            <w:r>
              <w:rPr>
                <w:rFonts w:ascii="Arial" w:hAnsi="Arial" w:cs="Arial"/>
                <w:iCs/>
                <w:noProof/>
                <w:sz w:val="20"/>
              </w:rPr>
              <w:br/>
            </w:r>
            <w:r>
              <w:rPr>
                <w:rFonts w:ascii="Arial" w:hAnsi="Arial" w:cs="Arial"/>
                <w:iCs/>
                <w:noProof/>
                <w:sz w:val="16"/>
              </w:rPr>
              <w:t>M</w:t>
            </w:r>
            <w:r w:rsidRPr="00EC1B01">
              <w:rPr>
                <w:rFonts w:ascii="Arial" w:hAnsi="Arial" w:cs="Arial"/>
                <w:iCs/>
                <w:noProof/>
                <w:sz w:val="16"/>
              </w:rPr>
              <w:t>yndighetens beskrivning:</w:t>
            </w:r>
            <w:r>
              <w:rPr>
                <w:rFonts w:ascii="Arial" w:hAnsi="Arial" w:cs="Arial"/>
                <w:iCs/>
                <w:noProof/>
                <w:sz w:val="20"/>
              </w:rPr>
              <w:t xml:space="preserve"> </w:t>
            </w: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Pr="00944B35">
              <w:rPr>
                <w:rFonts w:ascii="Arial" w:hAnsi="Arial" w:cs="Arial"/>
                <w:iCs/>
                <w:noProof/>
                <w:sz w:val="20"/>
              </w:rPr>
              <w:fldChar w:fldCharType="end"/>
            </w:r>
          </w:p>
        </w:tc>
      </w:tr>
    </w:tbl>
    <w:p w:rsidR="002627E6" w:rsidRPr="00E62CCA" w:rsidRDefault="002627E6" w:rsidP="008301E2">
      <w:pPr>
        <w:rPr>
          <w:i/>
          <w:iCs/>
          <w:vanish/>
          <w:color w:val="0000FF"/>
        </w:rPr>
      </w:pPr>
      <w:r w:rsidRPr="00E62CCA">
        <w:rPr>
          <w:i/>
          <w:iCs/>
          <w:vanish/>
          <w:color w:val="0000FF"/>
        </w:rPr>
        <w:t xml:space="preserve">Kommentar: Beskriv behov och ange omfattningen av licens för Servicecenter inom den statliga administrationen med första licens samt antal till servicecenter anslutna tillkommande myndigheter som behöver licens. Ange i övrigt de tjänster och optioner som avropet omfattar. </w:t>
      </w:r>
    </w:p>
    <w:p w:rsidR="004511F0" w:rsidRDefault="004511F0" w:rsidP="004511F0"/>
    <w:p w:rsidR="00097A8D" w:rsidRDefault="00097A8D" w:rsidP="00097A8D">
      <w:pPr>
        <w:pStyle w:val="NumreradRubrik2"/>
      </w:pPr>
      <w:bookmarkStart w:id="5" w:name="_Toc371340001"/>
      <w:r>
        <w:t>Specifika säkerhetsanvisningar</w:t>
      </w:r>
      <w:bookmarkEnd w:id="5"/>
    </w:p>
    <w:tbl>
      <w:tblPr>
        <w:tblStyle w:val="Tabellrutnt"/>
        <w:tblW w:w="8790" w:type="dxa"/>
        <w:tblInd w:w="-318" w:type="dxa"/>
        <w:tblLook w:val="04A0" w:firstRow="1" w:lastRow="0" w:firstColumn="1" w:lastColumn="0" w:noHBand="0" w:noVBand="1"/>
      </w:tblPr>
      <w:tblGrid>
        <w:gridCol w:w="514"/>
        <w:gridCol w:w="8276"/>
      </w:tblGrid>
      <w:tr w:rsidR="008301E2" w:rsidRPr="008301E2" w:rsidTr="001966D7">
        <w:trPr>
          <w:trHeight w:val="480"/>
        </w:trPr>
        <w:tc>
          <w:tcPr>
            <w:tcW w:w="514" w:type="dxa"/>
          </w:tcPr>
          <w:p w:rsidR="008301E2" w:rsidRPr="008301E2" w:rsidRDefault="005C5E43" w:rsidP="005C5E43">
            <w:pPr>
              <w:spacing w:after="120" w:line="360" w:lineRule="atLeast"/>
              <w:jc w:val="right"/>
              <w:rPr>
                <w:rFonts w:ascii="Arial" w:hAnsi="Arial" w:cs="Arial"/>
                <w:color w:val="000000"/>
                <w:sz w:val="20"/>
              </w:rPr>
            </w:pPr>
            <w:r>
              <w:rPr>
                <w:rFonts w:ascii="Arial" w:hAnsi="Arial" w:cs="Arial"/>
                <w:color w:val="000000"/>
                <w:sz w:val="20"/>
              </w:rPr>
              <w:t>20</w:t>
            </w:r>
          </w:p>
        </w:tc>
        <w:tc>
          <w:tcPr>
            <w:tcW w:w="8276" w:type="dxa"/>
          </w:tcPr>
          <w:p w:rsidR="008301E2" w:rsidRPr="00184FA4" w:rsidRDefault="008301E2" w:rsidP="00B02956">
            <w:pPr>
              <w:spacing w:before="120" w:after="120" w:line="240" w:lineRule="auto"/>
              <w:rPr>
                <w:rFonts w:ascii="Arial" w:hAnsi="Arial" w:cs="Arial"/>
                <w:iCs/>
                <w:sz w:val="20"/>
              </w:rPr>
            </w:pPr>
            <w:r w:rsidRPr="00944B35">
              <w:rPr>
                <w:rFonts w:ascii="Arial" w:hAnsi="Arial" w:cs="Arial"/>
                <w:iCs/>
              </w:rPr>
              <w:fldChar w:fldCharType="begin">
                <w:ffData>
                  <w:name w:val="Kryss1"/>
                  <w:enabled/>
                  <w:calcOnExit w:val="0"/>
                  <w:checkBox>
                    <w:sizeAuto/>
                    <w:default w:val="0"/>
                    <w:checked w:val="0"/>
                  </w:checkBox>
                </w:ffData>
              </w:fldChar>
            </w:r>
            <w:r w:rsidRPr="00944B35">
              <w:rPr>
                <w:rFonts w:ascii="Arial" w:hAnsi="Arial" w:cs="Arial"/>
                <w:iCs/>
              </w:rPr>
              <w:instrText xml:space="preserve"> FORMCHECKBOX </w:instrText>
            </w:r>
            <w:r w:rsidR="00F137E9">
              <w:rPr>
                <w:rFonts w:ascii="Arial" w:hAnsi="Arial" w:cs="Arial"/>
                <w:iCs/>
              </w:rPr>
            </w:r>
            <w:r w:rsidR="00F137E9">
              <w:rPr>
                <w:rFonts w:ascii="Arial" w:hAnsi="Arial" w:cs="Arial"/>
                <w:iCs/>
              </w:rPr>
              <w:fldChar w:fldCharType="separate"/>
            </w:r>
            <w:r w:rsidRPr="00944B35">
              <w:rPr>
                <w:rFonts w:ascii="Arial" w:hAnsi="Arial" w:cs="Arial"/>
                <w:iCs/>
              </w:rPr>
              <w:fldChar w:fldCharType="end"/>
            </w:r>
            <w:r w:rsidRPr="00944B35">
              <w:rPr>
                <w:rFonts w:ascii="Arial" w:hAnsi="Arial" w:cs="Arial"/>
                <w:iCs/>
              </w:rPr>
              <w:t xml:space="preserve">  </w:t>
            </w:r>
            <w:r>
              <w:rPr>
                <w:rFonts w:ascii="Arial" w:hAnsi="Arial" w:cs="Arial"/>
                <w:iCs/>
                <w:sz w:val="20"/>
              </w:rPr>
              <w:t>Avropet innehåller specifika säkerhetsanvisningar</w:t>
            </w:r>
            <w:r>
              <w:rPr>
                <w:rFonts w:ascii="Arial" w:hAnsi="Arial" w:cs="Arial"/>
                <w:iCs/>
                <w:noProof/>
                <w:sz w:val="20"/>
              </w:rPr>
              <w:t>.</w:t>
            </w:r>
            <w:r>
              <w:rPr>
                <w:rFonts w:ascii="Arial" w:hAnsi="Arial" w:cs="Arial"/>
                <w:iCs/>
                <w:noProof/>
                <w:sz w:val="20"/>
              </w:rPr>
              <w:br/>
            </w:r>
            <w:r>
              <w:rPr>
                <w:rFonts w:ascii="Arial" w:hAnsi="Arial" w:cs="Arial"/>
                <w:iCs/>
                <w:noProof/>
                <w:sz w:val="16"/>
              </w:rPr>
              <w:t>M</w:t>
            </w:r>
            <w:r w:rsidRPr="00EC1B01">
              <w:rPr>
                <w:rFonts w:ascii="Arial" w:hAnsi="Arial" w:cs="Arial"/>
                <w:iCs/>
                <w:noProof/>
                <w:sz w:val="16"/>
              </w:rPr>
              <w:t>yndighetens beskrivning:</w:t>
            </w:r>
            <w:r>
              <w:rPr>
                <w:rFonts w:ascii="Arial" w:hAnsi="Arial" w:cs="Arial"/>
                <w:iCs/>
                <w:noProof/>
                <w:sz w:val="20"/>
              </w:rPr>
              <w:t xml:space="preserve"> </w:t>
            </w: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Pr="00944B35">
              <w:rPr>
                <w:rFonts w:ascii="Arial" w:hAnsi="Arial" w:cs="Arial"/>
                <w:iCs/>
                <w:noProof/>
                <w:sz w:val="20"/>
              </w:rPr>
              <w:fldChar w:fldCharType="end"/>
            </w:r>
          </w:p>
        </w:tc>
      </w:tr>
    </w:tbl>
    <w:p w:rsidR="00097A8D" w:rsidRPr="00E62CCA" w:rsidRDefault="00097A8D" w:rsidP="00097A8D">
      <w:pPr>
        <w:rPr>
          <w:i/>
          <w:iCs/>
          <w:vanish/>
          <w:color w:val="0000FF"/>
        </w:rPr>
      </w:pPr>
      <w:r w:rsidRPr="00E62CCA">
        <w:rPr>
          <w:i/>
          <w:iCs/>
          <w:vanish/>
          <w:color w:val="0000FF"/>
        </w:rPr>
        <w:t>Kommentar: Avropande myndighet ska i den förnyade konkurrensutsättningen specificera sina eventuella säkerhetsanvisningar.</w:t>
      </w:r>
    </w:p>
    <w:p w:rsidR="004511F0" w:rsidRDefault="004511F0" w:rsidP="004511F0"/>
    <w:p w:rsidR="004511F0" w:rsidRDefault="004511F0" w:rsidP="008C2278">
      <w:pPr>
        <w:pStyle w:val="NumreradRubrik2"/>
      </w:pPr>
      <w:bookmarkStart w:id="6" w:name="_Toc371340002"/>
      <w:r>
        <w:t>Övriga uppgifter specifika för Avropet</w:t>
      </w:r>
      <w:bookmarkEnd w:id="6"/>
    </w:p>
    <w:tbl>
      <w:tblPr>
        <w:tblStyle w:val="Tabellrutnt"/>
        <w:tblW w:w="8790" w:type="dxa"/>
        <w:tblInd w:w="-318" w:type="dxa"/>
        <w:tblLook w:val="04A0" w:firstRow="1" w:lastRow="0" w:firstColumn="1" w:lastColumn="0" w:noHBand="0" w:noVBand="1"/>
      </w:tblPr>
      <w:tblGrid>
        <w:gridCol w:w="514"/>
        <w:gridCol w:w="8276"/>
      </w:tblGrid>
      <w:tr w:rsidR="00D97CD9" w:rsidTr="00D97CD9">
        <w:trPr>
          <w:trHeight w:val="480"/>
        </w:trPr>
        <w:tc>
          <w:tcPr>
            <w:tcW w:w="514" w:type="dxa"/>
            <w:tcBorders>
              <w:top w:val="single" w:sz="4" w:space="0" w:color="auto"/>
              <w:left w:val="single" w:sz="4" w:space="0" w:color="auto"/>
              <w:bottom w:val="single" w:sz="4" w:space="0" w:color="auto"/>
              <w:right w:val="single" w:sz="4" w:space="0" w:color="auto"/>
            </w:tcBorders>
            <w:hideMark/>
          </w:tcPr>
          <w:p w:rsidR="00D97CD9" w:rsidRDefault="00D97CD9">
            <w:pPr>
              <w:spacing w:after="120" w:line="360" w:lineRule="exact"/>
              <w:jc w:val="right"/>
              <w:rPr>
                <w:rFonts w:ascii="Arial" w:hAnsi="Arial" w:cs="Arial"/>
                <w:color w:val="000000"/>
                <w:sz w:val="20"/>
              </w:rPr>
            </w:pPr>
            <w:r>
              <w:rPr>
                <w:rFonts w:ascii="Arial" w:hAnsi="Arial" w:cs="Arial"/>
                <w:color w:val="000000"/>
                <w:sz w:val="20"/>
              </w:rPr>
              <w:t>21</w:t>
            </w:r>
          </w:p>
        </w:tc>
        <w:tc>
          <w:tcPr>
            <w:tcW w:w="8276" w:type="dxa"/>
            <w:tcBorders>
              <w:top w:val="single" w:sz="4" w:space="0" w:color="auto"/>
              <w:left w:val="single" w:sz="4" w:space="0" w:color="auto"/>
              <w:bottom w:val="single" w:sz="4" w:space="0" w:color="auto"/>
              <w:right w:val="single" w:sz="4" w:space="0" w:color="auto"/>
            </w:tcBorders>
            <w:hideMark/>
          </w:tcPr>
          <w:p w:rsidR="00D97CD9" w:rsidRDefault="00D97CD9">
            <w:pPr>
              <w:spacing w:before="120" w:after="120" w:line="240" w:lineRule="auto"/>
              <w:rPr>
                <w:rFonts w:ascii="Arial" w:hAnsi="Arial" w:cs="Arial"/>
                <w:iCs/>
                <w:noProof/>
                <w:sz w:val="20"/>
              </w:rPr>
            </w:pPr>
            <w:r>
              <w:rPr>
                <w:rFonts w:ascii="Arial" w:hAnsi="Arial" w:cs="Arial"/>
                <w:iCs/>
              </w:rPr>
              <w:fldChar w:fldCharType="begin">
                <w:ffData>
                  <w:name w:val="Kryss1"/>
                  <w:enabled/>
                  <w:calcOnExit w:val="0"/>
                  <w:checkBox>
                    <w:sizeAuto/>
                    <w:default w:val="0"/>
                    <w:checked w:val="0"/>
                  </w:checkBox>
                </w:ffData>
              </w:fldChar>
            </w:r>
            <w:r>
              <w:rPr>
                <w:rFonts w:ascii="Arial" w:hAnsi="Arial" w:cs="Arial"/>
                <w:iCs/>
              </w:rPr>
              <w:instrText xml:space="preserve"> FORMCHECKBOX </w:instrText>
            </w:r>
            <w:r w:rsidR="00F137E9">
              <w:rPr>
                <w:rFonts w:ascii="Arial" w:hAnsi="Arial" w:cs="Arial"/>
                <w:iCs/>
              </w:rPr>
            </w:r>
            <w:r w:rsidR="00F137E9">
              <w:rPr>
                <w:rFonts w:ascii="Arial" w:hAnsi="Arial" w:cs="Arial"/>
                <w:iCs/>
              </w:rPr>
              <w:fldChar w:fldCharType="separate"/>
            </w:r>
            <w:r>
              <w:rPr>
                <w:rFonts w:ascii="Arial" w:hAnsi="Arial" w:cs="Arial"/>
                <w:iCs/>
              </w:rPr>
              <w:fldChar w:fldCharType="end"/>
            </w:r>
            <w:r>
              <w:rPr>
                <w:rFonts w:ascii="Arial" w:hAnsi="Arial" w:cs="Arial"/>
                <w:iCs/>
              </w:rPr>
              <w:t xml:space="preserve">  </w:t>
            </w:r>
            <w:r>
              <w:rPr>
                <w:rFonts w:ascii="Arial" w:hAnsi="Arial" w:cs="Arial"/>
                <w:iCs/>
                <w:sz w:val="20"/>
              </w:rPr>
              <w:t>Avropet innehåller övriga specifika uppgifter.</w:t>
            </w:r>
            <w:r>
              <w:rPr>
                <w:rFonts w:ascii="Arial" w:hAnsi="Arial" w:cs="Arial"/>
                <w:iCs/>
                <w:noProof/>
                <w:sz w:val="20"/>
              </w:rPr>
              <w:br/>
            </w:r>
            <w:r>
              <w:rPr>
                <w:rFonts w:ascii="Arial" w:hAnsi="Arial" w:cs="Arial"/>
                <w:iCs/>
                <w:noProof/>
                <w:sz w:val="16"/>
              </w:rPr>
              <w:t>Myndighetens beskrivning:</w:t>
            </w:r>
            <w:r>
              <w:rPr>
                <w:rFonts w:ascii="Arial" w:hAnsi="Arial" w:cs="Arial"/>
                <w:iCs/>
                <w:noProof/>
                <w:sz w:val="20"/>
              </w:rPr>
              <w:t xml:space="preserve"> </w:t>
            </w:r>
            <w:r>
              <w:rPr>
                <w:rFonts w:ascii="Arial" w:hAnsi="Arial" w:cs="Arial"/>
                <w:iCs/>
                <w:noProof/>
                <w:sz w:val="20"/>
              </w:rPr>
              <w:fldChar w:fldCharType="begin">
                <w:ffData>
                  <w:name w:val="Text1"/>
                  <w:enabled/>
                  <w:calcOnExit w:val="0"/>
                  <w:textInput/>
                </w:ffData>
              </w:fldChar>
            </w:r>
            <w:r>
              <w:rPr>
                <w:rFonts w:ascii="Arial" w:hAnsi="Arial" w:cs="Arial"/>
                <w:iCs/>
                <w:noProof/>
                <w:sz w:val="20"/>
              </w:rPr>
              <w:instrText xml:space="preserve"> FORMTEXT </w:instrText>
            </w:r>
            <w:r>
              <w:rPr>
                <w:rFonts w:ascii="Arial" w:hAnsi="Arial" w:cs="Arial"/>
                <w:iCs/>
                <w:noProof/>
                <w:sz w:val="20"/>
              </w:rPr>
            </w:r>
            <w:r>
              <w:rPr>
                <w:rFonts w:ascii="Arial" w:hAnsi="Arial" w:cs="Arial"/>
                <w:iCs/>
                <w:noProof/>
                <w:sz w:val="20"/>
              </w:rPr>
              <w:fldChar w:fldCharType="separate"/>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Pr>
                <w:rFonts w:ascii="Arial" w:hAnsi="Arial" w:cs="Arial"/>
                <w:iCs/>
                <w:noProof/>
                <w:sz w:val="20"/>
              </w:rPr>
              <w:fldChar w:fldCharType="end"/>
            </w:r>
          </w:p>
          <w:p w:rsidR="00D97CD9" w:rsidRDefault="00D97CD9" w:rsidP="00B02956">
            <w:pPr>
              <w:spacing w:before="120" w:after="120" w:line="240" w:lineRule="auto"/>
              <w:rPr>
                <w:rFonts w:ascii="Arial" w:hAnsi="Arial" w:cs="Arial"/>
                <w:iCs/>
                <w:sz w:val="20"/>
              </w:rPr>
            </w:pPr>
            <w:r>
              <w:rPr>
                <w:rFonts w:ascii="Arial" w:hAnsi="Arial" w:cs="Arial"/>
                <w:iCs/>
                <w:noProof/>
                <w:sz w:val="16"/>
              </w:rPr>
              <w:t>Krav kring leveranstidpunkt:</w:t>
            </w:r>
            <w:r>
              <w:rPr>
                <w:rFonts w:ascii="Arial" w:hAnsi="Arial" w:cs="Arial"/>
                <w:iCs/>
                <w:noProof/>
                <w:sz w:val="20"/>
              </w:rPr>
              <w:t xml:space="preserve"> </w:t>
            </w:r>
            <w:r>
              <w:rPr>
                <w:rFonts w:ascii="Arial" w:hAnsi="Arial" w:cs="Arial"/>
                <w:iCs/>
                <w:noProof/>
                <w:sz w:val="20"/>
              </w:rPr>
              <w:fldChar w:fldCharType="begin">
                <w:ffData>
                  <w:name w:val="Text1"/>
                  <w:enabled/>
                  <w:calcOnExit w:val="0"/>
                  <w:textInput/>
                </w:ffData>
              </w:fldChar>
            </w:r>
            <w:r>
              <w:rPr>
                <w:rFonts w:ascii="Arial" w:hAnsi="Arial" w:cs="Arial"/>
                <w:iCs/>
                <w:noProof/>
                <w:sz w:val="20"/>
              </w:rPr>
              <w:instrText xml:space="preserve"> FORMTEXT </w:instrText>
            </w:r>
            <w:r>
              <w:rPr>
                <w:rFonts w:ascii="Arial" w:hAnsi="Arial" w:cs="Arial"/>
                <w:iCs/>
                <w:noProof/>
                <w:sz w:val="20"/>
              </w:rPr>
            </w:r>
            <w:r>
              <w:rPr>
                <w:rFonts w:ascii="Arial" w:hAnsi="Arial" w:cs="Arial"/>
                <w:iCs/>
                <w:noProof/>
                <w:sz w:val="20"/>
              </w:rPr>
              <w:fldChar w:fldCharType="separate"/>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Pr>
                <w:rFonts w:ascii="Arial" w:hAnsi="Arial" w:cs="Arial"/>
                <w:iCs/>
                <w:noProof/>
                <w:sz w:val="20"/>
              </w:rPr>
              <w:fldChar w:fldCharType="end"/>
            </w:r>
          </w:p>
        </w:tc>
      </w:tr>
    </w:tbl>
    <w:p w:rsidR="00D97CD9" w:rsidRPr="00E62CCA" w:rsidRDefault="00D97CD9" w:rsidP="00D97CD9">
      <w:pPr>
        <w:rPr>
          <w:vanish/>
        </w:rPr>
      </w:pPr>
      <w:r w:rsidRPr="00E62CCA">
        <w:rPr>
          <w:i/>
          <w:iCs/>
          <w:vanish/>
          <w:color w:val="0000FF"/>
        </w:rPr>
        <w:t>Kommentar: I detta avsnitt anges övriga uppgifter som är specifika för Avropet samt eventuella specificeringarna av kravställningen. Myndigheten anger här också de krav som gäller kring leveranstidpunkten med beaktande av avropsavtalets villkor i avsnitt 15.</w:t>
      </w:r>
    </w:p>
    <w:p w:rsidR="00D97CD9" w:rsidRPr="00E62CCA" w:rsidRDefault="00D97CD9" w:rsidP="00D97CD9">
      <w:pPr>
        <w:rPr>
          <w:vanish/>
        </w:rPr>
      </w:pPr>
    </w:p>
    <w:p w:rsidR="004511F0" w:rsidRPr="00091072" w:rsidRDefault="004511F0" w:rsidP="004511F0">
      <w:pPr>
        <w:rPr>
          <w:i/>
          <w:iCs/>
          <w:color w:val="0000FF"/>
        </w:rPr>
      </w:pPr>
    </w:p>
    <w:p w:rsidR="00091072" w:rsidRDefault="00091072" w:rsidP="00091072">
      <w:pPr>
        <w:pStyle w:val="NumreradRubrik2"/>
      </w:pPr>
      <w:bookmarkStart w:id="7" w:name="_Toc371340003"/>
      <w:r>
        <w:t>Avropsavtalets giltighetstid</w:t>
      </w:r>
      <w:bookmarkEnd w:id="7"/>
    </w:p>
    <w:p w:rsidR="00091072" w:rsidRPr="00091072" w:rsidRDefault="00D85163" w:rsidP="00091072">
      <w:r>
        <w:t xml:space="preserve">Myndighetens avsikt med avropet är att teckna </w:t>
      </w:r>
      <w:r w:rsidR="00091072">
        <w:t xml:space="preserve">Avropsavtal med giltighetstid till </w:t>
      </w:r>
      <w:r w:rsidR="008301E2">
        <w:t xml:space="preserve">i fält </w:t>
      </w:r>
      <w:r w:rsidR="00DC255F">
        <w:t>9</w:t>
      </w:r>
      <w:r w:rsidR="008301E2">
        <w:t xml:space="preserve"> angivet datum.</w:t>
      </w:r>
    </w:p>
    <w:p w:rsidR="004511F0" w:rsidRDefault="004511F0" w:rsidP="004511F0"/>
    <w:p w:rsidR="004511F0" w:rsidRDefault="00097A8D" w:rsidP="00091072">
      <w:pPr>
        <w:pStyle w:val="NumreradRubrik2"/>
      </w:pPr>
      <w:bookmarkStart w:id="8" w:name="_Toc371340004"/>
      <w:r>
        <w:t>Om avropet och anbudslämnande</w:t>
      </w:r>
      <w:bookmarkEnd w:id="8"/>
    </w:p>
    <w:p w:rsidR="005C5E43" w:rsidRDefault="004511F0" w:rsidP="00C45122">
      <w:r>
        <w:t>Samtliga frågor och instruktioner i denna Avropsförfrågan ska vara besvarade respektive följda för att ett anbud ska anses vara komplett.</w:t>
      </w:r>
      <w:r w:rsidR="00091072">
        <w:t xml:space="preserve"> Anbud ska vara s</w:t>
      </w:r>
      <w:r>
        <w:t>kriftligt</w:t>
      </w:r>
      <w:r w:rsidR="00091072">
        <w:t>,</w:t>
      </w:r>
      <w:r>
        <w:t xml:space="preserve"> </w:t>
      </w:r>
      <w:r w:rsidR="00091072">
        <w:t xml:space="preserve">på svenska och </w:t>
      </w:r>
      <w:r>
        <w:t>undertecknat av behörig företrädare för anbudsgivare</w:t>
      </w:r>
      <w:r w:rsidR="00091072">
        <w:t>.</w:t>
      </w:r>
      <w:r w:rsidR="005C5E43">
        <w:t xml:space="preserve"> </w:t>
      </w:r>
      <w:r w:rsidR="00091072">
        <w:t xml:space="preserve">Anbud ska senast den dag som finns angiven i </w:t>
      </w:r>
      <w:r w:rsidR="005C5E43">
        <w:t xml:space="preserve">fält </w:t>
      </w:r>
      <w:r w:rsidR="00DC255F">
        <w:t>3</w:t>
      </w:r>
      <w:r w:rsidR="00091072">
        <w:t xml:space="preserve"> (Anbudsdag) vara inkommen till myndigheten </w:t>
      </w:r>
      <w:r w:rsidR="005C5E43">
        <w:t xml:space="preserve">till den i fält </w:t>
      </w:r>
      <w:r w:rsidR="00DC255F">
        <w:t>6</w:t>
      </w:r>
      <w:r w:rsidR="005C5E43">
        <w:t xml:space="preserve"> angivna </w:t>
      </w:r>
      <w:r w:rsidR="00091072">
        <w:t>adress</w:t>
      </w:r>
      <w:r w:rsidR="005C5E43">
        <w:t xml:space="preserve">en. </w:t>
      </w:r>
    </w:p>
    <w:p w:rsidR="005C5E43" w:rsidRDefault="005C5E43" w:rsidP="00C45122"/>
    <w:p w:rsidR="005C5E43" w:rsidRDefault="004511F0" w:rsidP="004511F0">
      <w:r>
        <w:t xml:space="preserve">I det fall Leverantör avser att lämna sitt anbud personligen eller genom bud, gäller </w:t>
      </w:r>
      <w:r w:rsidR="005C5E43">
        <w:t>de</w:t>
      </w:r>
      <w:r>
        <w:t xml:space="preserve"> förutsättningar</w:t>
      </w:r>
      <w:r w:rsidR="005C5E43">
        <w:t xml:space="preserve"> som finns angivna i fält </w:t>
      </w:r>
      <w:r w:rsidR="00DC255F">
        <w:t>7</w:t>
      </w:r>
      <w:r>
        <w:t xml:space="preserve">. </w:t>
      </w:r>
    </w:p>
    <w:p w:rsidR="005C5E43" w:rsidRDefault="005C5E43" w:rsidP="004511F0"/>
    <w:p w:rsidR="004511F0" w:rsidRDefault="004511F0" w:rsidP="004511F0">
      <w:r>
        <w:t>Anbud ska vara paketerat i slutet</w:t>
      </w:r>
      <w:r w:rsidR="005C5E43">
        <w:t xml:space="preserve"> och neutralt</w:t>
      </w:r>
      <w:r>
        <w:t xml:space="preserve"> kuvert</w:t>
      </w:r>
      <w:r w:rsidR="005C5E43">
        <w:t xml:space="preserve"> </w:t>
      </w:r>
      <w:r>
        <w:t xml:space="preserve">märkt </w:t>
      </w:r>
      <w:r w:rsidR="005C5E43">
        <w:t>med myndighetens diarienummer</w:t>
      </w:r>
      <w:r>
        <w:t>. Observera att anbud som lämnas via bud även måste märkas på budförsändelsen. Anbud kan inte lämnas per telefax eller som e-post.</w:t>
      </w:r>
    </w:p>
    <w:tbl>
      <w:tblPr>
        <w:tblStyle w:val="Tabellrutnt"/>
        <w:tblW w:w="8790" w:type="dxa"/>
        <w:tblInd w:w="-318" w:type="dxa"/>
        <w:tblLook w:val="04A0" w:firstRow="1" w:lastRow="0" w:firstColumn="1" w:lastColumn="0" w:noHBand="0" w:noVBand="1"/>
      </w:tblPr>
      <w:tblGrid>
        <w:gridCol w:w="514"/>
        <w:gridCol w:w="8276"/>
      </w:tblGrid>
      <w:tr w:rsidR="00DC255F" w:rsidRPr="008301E2" w:rsidTr="001966D7">
        <w:trPr>
          <w:trHeight w:val="480"/>
        </w:trPr>
        <w:tc>
          <w:tcPr>
            <w:tcW w:w="514" w:type="dxa"/>
          </w:tcPr>
          <w:p w:rsidR="00DC255F" w:rsidRPr="008301E2" w:rsidRDefault="00DC255F" w:rsidP="001966D7">
            <w:pPr>
              <w:spacing w:after="120" w:line="360" w:lineRule="atLeast"/>
              <w:jc w:val="right"/>
              <w:rPr>
                <w:rFonts w:ascii="Arial" w:hAnsi="Arial" w:cs="Arial"/>
                <w:color w:val="000000"/>
                <w:sz w:val="20"/>
              </w:rPr>
            </w:pPr>
            <w:r>
              <w:rPr>
                <w:rFonts w:ascii="Arial" w:hAnsi="Arial" w:cs="Arial"/>
                <w:color w:val="000000"/>
                <w:sz w:val="20"/>
              </w:rPr>
              <w:t>22</w:t>
            </w:r>
          </w:p>
        </w:tc>
        <w:tc>
          <w:tcPr>
            <w:tcW w:w="8276" w:type="dxa"/>
          </w:tcPr>
          <w:p w:rsidR="00DC255F" w:rsidRPr="00184FA4" w:rsidRDefault="00DC255F" w:rsidP="00B02956">
            <w:pPr>
              <w:spacing w:before="120" w:after="120" w:line="240" w:lineRule="auto"/>
              <w:rPr>
                <w:rFonts w:ascii="Arial" w:hAnsi="Arial" w:cs="Arial"/>
                <w:iCs/>
                <w:sz w:val="20"/>
              </w:rPr>
            </w:pPr>
            <w:r w:rsidRPr="00944B35">
              <w:rPr>
                <w:rFonts w:ascii="Arial" w:hAnsi="Arial" w:cs="Arial"/>
                <w:iCs/>
              </w:rPr>
              <w:fldChar w:fldCharType="begin">
                <w:ffData>
                  <w:name w:val="Kryss1"/>
                  <w:enabled/>
                  <w:calcOnExit w:val="0"/>
                  <w:checkBox>
                    <w:sizeAuto/>
                    <w:default w:val="0"/>
                    <w:checked w:val="0"/>
                  </w:checkBox>
                </w:ffData>
              </w:fldChar>
            </w:r>
            <w:r w:rsidRPr="00944B35">
              <w:rPr>
                <w:rFonts w:ascii="Arial" w:hAnsi="Arial" w:cs="Arial"/>
                <w:iCs/>
              </w:rPr>
              <w:instrText xml:space="preserve"> FORMCHECKBOX </w:instrText>
            </w:r>
            <w:r w:rsidR="00F137E9">
              <w:rPr>
                <w:rFonts w:ascii="Arial" w:hAnsi="Arial" w:cs="Arial"/>
                <w:iCs/>
              </w:rPr>
            </w:r>
            <w:r w:rsidR="00F137E9">
              <w:rPr>
                <w:rFonts w:ascii="Arial" w:hAnsi="Arial" w:cs="Arial"/>
                <w:iCs/>
              </w:rPr>
              <w:fldChar w:fldCharType="separate"/>
            </w:r>
            <w:r w:rsidRPr="00944B35">
              <w:rPr>
                <w:rFonts w:ascii="Arial" w:hAnsi="Arial" w:cs="Arial"/>
                <w:iCs/>
              </w:rPr>
              <w:fldChar w:fldCharType="end"/>
            </w:r>
            <w:r w:rsidRPr="00944B35">
              <w:rPr>
                <w:rFonts w:ascii="Arial" w:hAnsi="Arial" w:cs="Arial"/>
                <w:iCs/>
              </w:rPr>
              <w:t xml:space="preserve">  </w:t>
            </w:r>
            <w:r>
              <w:rPr>
                <w:rFonts w:ascii="Arial" w:hAnsi="Arial" w:cs="Arial"/>
                <w:iCs/>
                <w:sz w:val="20"/>
              </w:rPr>
              <w:t>Myndigheten använder sig av elektronisk upphandling och använder för detta ändamål nedan angivet systemstöd. Anbud ska lämnas via det elektroniska systemstödet.</w:t>
            </w:r>
            <w:r>
              <w:rPr>
                <w:rFonts w:ascii="Arial" w:hAnsi="Arial" w:cs="Arial"/>
                <w:iCs/>
                <w:noProof/>
                <w:sz w:val="20"/>
              </w:rPr>
              <w:br/>
            </w:r>
            <w:r>
              <w:rPr>
                <w:rFonts w:ascii="Arial" w:hAnsi="Arial" w:cs="Arial"/>
                <w:iCs/>
                <w:noProof/>
                <w:sz w:val="16"/>
              </w:rPr>
              <w:t>M</w:t>
            </w:r>
            <w:r w:rsidRPr="00EC1B01">
              <w:rPr>
                <w:rFonts w:ascii="Arial" w:hAnsi="Arial" w:cs="Arial"/>
                <w:iCs/>
                <w:noProof/>
                <w:sz w:val="16"/>
              </w:rPr>
              <w:t>yndighetens beskrivning:</w:t>
            </w:r>
            <w:r>
              <w:rPr>
                <w:rFonts w:ascii="Arial" w:hAnsi="Arial" w:cs="Arial"/>
                <w:iCs/>
                <w:noProof/>
                <w:sz w:val="20"/>
              </w:rPr>
              <w:t xml:space="preserve"> </w:t>
            </w:r>
            <w:r w:rsidRPr="00944B35">
              <w:rPr>
                <w:rFonts w:ascii="Arial" w:hAnsi="Arial" w:cs="Arial"/>
                <w:iCs/>
                <w:noProof/>
                <w:sz w:val="20"/>
              </w:rPr>
              <w:fldChar w:fldCharType="begin">
                <w:ffData>
                  <w:name w:val="Text1"/>
                  <w:enabled/>
                  <w:calcOnExit w:val="0"/>
                  <w:textInput/>
                </w:ffData>
              </w:fldChar>
            </w:r>
            <w:r w:rsidRPr="00944B35">
              <w:rPr>
                <w:rFonts w:ascii="Arial" w:hAnsi="Arial" w:cs="Arial"/>
                <w:iCs/>
                <w:noProof/>
                <w:sz w:val="20"/>
              </w:rPr>
              <w:instrText xml:space="preserve"> FORMTEXT </w:instrText>
            </w:r>
            <w:r w:rsidRPr="00944B35">
              <w:rPr>
                <w:rFonts w:ascii="Arial" w:hAnsi="Arial" w:cs="Arial"/>
                <w:iCs/>
                <w:noProof/>
                <w:sz w:val="20"/>
              </w:rPr>
            </w:r>
            <w:r w:rsidRPr="00944B35">
              <w:rPr>
                <w:rFonts w:ascii="Arial" w:hAnsi="Arial" w:cs="Arial"/>
                <w:iCs/>
                <w:noProof/>
                <w:sz w:val="20"/>
              </w:rPr>
              <w:fldChar w:fldCharType="separate"/>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00B02956">
              <w:rPr>
                <w:rFonts w:ascii="Arial" w:hAnsi="Arial" w:cs="Arial"/>
                <w:iCs/>
                <w:noProof/>
                <w:sz w:val="20"/>
              </w:rPr>
              <w:t> </w:t>
            </w:r>
            <w:r w:rsidRPr="00944B35">
              <w:rPr>
                <w:rFonts w:ascii="Arial" w:hAnsi="Arial" w:cs="Arial"/>
                <w:iCs/>
                <w:noProof/>
                <w:sz w:val="20"/>
              </w:rPr>
              <w:fldChar w:fldCharType="end"/>
            </w:r>
          </w:p>
        </w:tc>
      </w:tr>
    </w:tbl>
    <w:p w:rsidR="004511F0" w:rsidRPr="00E62CCA" w:rsidRDefault="00C45122" w:rsidP="004511F0">
      <w:pPr>
        <w:rPr>
          <w:i/>
          <w:iCs/>
          <w:vanish/>
          <w:color w:val="0000FF"/>
        </w:rPr>
      </w:pPr>
      <w:r w:rsidRPr="00E62CCA">
        <w:rPr>
          <w:i/>
          <w:iCs/>
          <w:vanish/>
          <w:color w:val="0000FF"/>
        </w:rPr>
        <w:t xml:space="preserve">Kommentar: </w:t>
      </w:r>
      <w:r w:rsidR="004511F0" w:rsidRPr="00E62CCA">
        <w:rPr>
          <w:i/>
          <w:iCs/>
          <w:vanish/>
          <w:color w:val="0000FF"/>
        </w:rPr>
        <w:t>Om Avropande myndighet tillämpar rutiner som gör det möjligt att lämna anbud i elektronisk form behöver ovanstående information anpa</w:t>
      </w:r>
      <w:r w:rsidRPr="00E62CCA">
        <w:rPr>
          <w:i/>
          <w:iCs/>
          <w:vanish/>
          <w:color w:val="0000FF"/>
        </w:rPr>
        <w:t>ssas till dessa förutsättningar.</w:t>
      </w:r>
    </w:p>
    <w:p w:rsidR="004511F0" w:rsidRDefault="004511F0" w:rsidP="004511F0"/>
    <w:p w:rsidR="004511F0" w:rsidRDefault="004511F0" w:rsidP="00C45122">
      <w:pPr>
        <w:pStyle w:val="NumreradRubrik2"/>
      </w:pPr>
      <w:bookmarkStart w:id="9" w:name="_Toc371340005"/>
      <w:r>
        <w:t>Frågor</w:t>
      </w:r>
      <w:bookmarkEnd w:id="9"/>
    </w:p>
    <w:p w:rsidR="004511F0" w:rsidRDefault="004511F0" w:rsidP="004511F0">
      <w:r>
        <w:t>Det är viktigt att alla frågeställningar som har betydelse för de uppgifter som ska redovisas i anbud klarläggs innan anbud lämnas.</w:t>
      </w:r>
    </w:p>
    <w:p w:rsidR="004511F0" w:rsidRDefault="004511F0" w:rsidP="004511F0"/>
    <w:p w:rsidR="004511F0" w:rsidRDefault="004511F0" w:rsidP="004511F0">
      <w:r>
        <w:t>I det fall Leverantör uppfattar att Avropsförfrågan innehåller oklarheter av betydelse för att ta fram ett korrekt och fullständigt anbud eller ser en risk för att missförstånd kan uppstå, ska Leverantör kontakta Avropande myndighet på nedan angivet sätt. Notera att Avropande myndighet enbart kommer att besvara frågor som avser komplettering eller förtydligande av den information som lämnats i Avropsförfrågan.</w:t>
      </w:r>
    </w:p>
    <w:p w:rsidR="004511F0" w:rsidRDefault="004511F0" w:rsidP="004511F0"/>
    <w:p w:rsidR="004511F0" w:rsidRDefault="004511F0" w:rsidP="004511F0">
      <w:r>
        <w:t>Leverantörer uppmanas att löpande under anbudstiden och före inlämnade av anbud kontrollera hos Avropande myndighet om tillkommande information har lämnats.</w:t>
      </w:r>
    </w:p>
    <w:p w:rsidR="004511F0" w:rsidRDefault="004511F0" w:rsidP="004511F0">
      <w:r>
        <w:t>Eventuella frågor emotses så snart som möjligt, så att eventuella förtydliganden kan ges i god tid innan anbud ska vara inlämnat. Avropande myndighet kan inte lämna några garantier för att svar kan lämnas på frågor som inkommer senare än sju dagar före sista anbudsdag.</w:t>
      </w:r>
    </w:p>
    <w:p w:rsidR="004511F0" w:rsidRDefault="004511F0" w:rsidP="004511F0">
      <w:r>
        <w:t> </w:t>
      </w:r>
    </w:p>
    <w:p w:rsidR="004511F0" w:rsidRDefault="004511F0" w:rsidP="00C45122">
      <w:pPr>
        <w:pStyle w:val="NumreradRubrik2"/>
      </w:pPr>
      <w:bookmarkStart w:id="10" w:name="_Toc371340006"/>
      <w:r>
        <w:t>Krav på anbud</w:t>
      </w:r>
      <w:bookmarkEnd w:id="10"/>
    </w:p>
    <w:p w:rsidR="004511F0" w:rsidRDefault="004511F0" w:rsidP="004511F0">
      <w:r>
        <w:t>Anbud ska lämnas i ett original i pappersform samt i en kopia i elektronisk version på CD eller USB-minne (läsbara i MS Office-format, pdf-format eller motsvarande). Om svaren skiljer sig mellan originalet och kopian äger det skriftliga originalanbud</w:t>
      </w:r>
      <w:r w:rsidR="00C45122">
        <w:t>et</w:t>
      </w:r>
      <w:r>
        <w:t xml:space="preserve"> giltighet.</w:t>
      </w:r>
    </w:p>
    <w:p w:rsidR="004511F0" w:rsidRDefault="004511F0" w:rsidP="004511F0"/>
    <w:p w:rsidR="00DC255F" w:rsidRDefault="00DC255F" w:rsidP="00DC255F">
      <w:r>
        <w:t>De dokument rörande denna upphandling som tillhandahålls av Avropande myndighet, får inte på något sätt ändras, justeras eller kompletteras utom då det handlar om uppgifter som efterfrågas från anbudsgivare och som, enligt Avropsförfrågan, uttryckligen ska ingå i anbud.</w:t>
      </w:r>
    </w:p>
    <w:p w:rsidR="00DC255F" w:rsidRDefault="00DC255F" w:rsidP="00DC255F"/>
    <w:p w:rsidR="00DC255F" w:rsidRDefault="00DC255F" w:rsidP="004511F0">
      <w:r>
        <w:lastRenderedPageBreak/>
        <w:t>Om myndigheten ovan i fält 22 angett att avropet sker via elektronisk upphandling ska anbudet lämnas enligt de former som där anges.</w:t>
      </w:r>
    </w:p>
    <w:p w:rsidR="00DC255F" w:rsidRDefault="00DC255F" w:rsidP="004511F0"/>
    <w:p w:rsidR="004511F0" w:rsidRDefault="004511F0" w:rsidP="005549E0">
      <w:pPr>
        <w:pStyle w:val="NumreradRubrik2"/>
      </w:pPr>
      <w:bookmarkStart w:id="11" w:name="_Toc371340007"/>
      <w:r>
        <w:t>Anbud</w:t>
      </w:r>
      <w:r w:rsidR="00D85163">
        <w:t>et</w:t>
      </w:r>
      <w:r>
        <w:t>s giltighetstid</w:t>
      </w:r>
      <w:bookmarkEnd w:id="11"/>
    </w:p>
    <w:p w:rsidR="00DC255F" w:rsidRDefault="005549E0" w:rsidP="004511F0">
      <w:r>
        <w:t>Leverantörens a</w:t>
      </w:r>
      <w:r w:rsidR="004511F0">
        <w:t xml:space="preserve">nbud ska vara bindande till </w:t>
      </w:r>
      <w:r w:rsidR="00DC255F">
        <w:t xml:space="preserve">i fält 8 angivet datum. </w:t>
      </w:r>
    </w:p>
    <w:p w:rsidR="005549E0" w:rsidRDefault="005549E0" w:rsidP="004511F0">
      <w:r>
        <w:t xml:space="preserve">Leverantören </w:t>
      </w:r>
      <w:r w:rsidR="00D85163">
        <w:t xml:space="preserve">ska </w:t>
      </w:r>
      <w:r>
        <w:t xml:space="preserve">skriftligen </w:t>
      </w:r>
      <w:r w:rsidR="00D85163">
        <w:t xml:space="preserve">bekräfta </w:t>
      </w:r>
      <w:r>
        <w:t>ovan angiven giltighetstid i sitt anbud.</w:t>
      </w:r>
    </w:p>
    <w:p w:rsidR="004511F0" w:rsidRDefault="004511F0" w:rsidP="004511F0"/>
    <w:p w:rsidR="004511F0" w:rsidRDefault="004511F0" w:rsidP="00D85163">
      <w:pPr>
        <w:pStyle w:val="NumreradRubrik2"/>
      </w:pPr>
      <w:bookmarkStart w:id="12" w:name="_Toc371340008"/>
      <w:r>
        <w:t>Prövning och utvärdering av anbud</w:t>
      </w:r>
      <w:bookmarkEnd w:id="12"/>
    </w:p>
    <w:p w:rsidR="004511F0" w:rsidRDefault="004511F0" w:rsidP="004511F0">
      <w:r>
        <w:t>Prövning och utvärdering av inkomna anbud sker i tre steg enligt följande.</w:t>
      </w:r>
    </w:p>
    <w:p w:rsidR="004511F0" w:rsidRDefault="004511F0" w:rsidP="00414FA3">
      <w:pPr>
        <w:pStyle w:val="Liststycke"/>
        <w:numPr>
          <w:ilvl w:val="0"/>
          <w:numId w:val="26"/>
        </w:numPr>
        <w:ind w:left="851" w:hanging="425"/>
      </w:pPr>
      <w:r>
        <w:t>Inledningsvis genomförs en granskning/kontroll av att anbud lämnats i enlighet med i Avropsförfrågan redovisade förutsättningar och krav.</w:t>
      </w:r>
    </w:p>
    <w:p w:rsidR="004511F0" w:rsidRDefault="004511F0" w:rsidP="00414FA3">
      <w:pPr>
        <w:pStyle w:val="Liststycke"/>
        <w:numPr>
          <w:ilvl w:val="0"/>
          <w:numId w:val="26"/>
        </w:numPr>
        <w:ind w:left="851" w:hanging="425"/>
      </w:pPr>
      <w:r>
        <w:t>I steg 2 prövas att anbud uppfyll</w:t>
      </w:r>
      <w:r w:rsidR="00D85163">
        <w:t>er de krav som ställs på BI-</w:t>
      </w:r>
      <w:r>
        <w:t>system enligt Avropande myndighets Avropsförfrågan.</w:t>
      </w:r>
    </w:p>
    <w:p w:rsidR="004511F0" w:rsidRDefault="004511F0" w:rsidP="00414FA3">
      <w:pPr>
        <w:pStyle w:val="Liststycke"/>
        <w:numPr>
          <w:ilvl w:val="0"/>
          <w:numId w:val="26"/>
        </w:numPr>
        <w:ind w:left="851" w:hanging="425"/>
      </w:pPr>
      <w:r>
        <w:t xml:space="preserve">De anbud som återstår efter steg 2 utvärderas. Utvärderingen kommer att genomföras enligt utvärderingsprincipen </w:t>
      </w:r>
      <w:r w:rsidR="00D85163">
        <w:t>lägsta pris</w:t>
      </w:r>
      <w:r>
        <w:t xml:space="preserve">. </w:t>
      </w:r>
    </w:p>
    <w:p w:rsidR="004511F0" w:rsidRDefault="004511F0" w:rsidP="004511F0"/>
    <w:p w:rsidR="004511F0" w:rsidRDefault="004511F0" w:rsidP="004511F0">
      <w:r>
        <w:t>Vid prövningen av de inkomna anbuden kan Avropande myndighet komma att kontrollera de av anbudsgivare lämnade uppgifterna. Ett anbud som inte uppfyller de villkor som anges i Avropsförfrågan och tecknat ramavtal kommer inte att antas. Om anbud innehåller felaktiga uppgifter kan detta leda till att anbud förkastas.</w:t>
      </w:r>
    </w:p>
    <w:p w:rsidR="004511F0" w:rsidRDefault="004511F0" w:rsidP="004511F0"/>
    <w:p w:rsidR="004511F0" w:rsidRDefault="004511F0" w:rsidP="00D85163">
      <w:pPr>
        <w:pStyle w:val="NumreradRubrik2"/>
      </w:pPr>
      <w:bookmarkStart w:id="13" w:name="_Toc371340009"/>
      <w:r>
        <w:t>Tilldelningsbeslut</w:t>
      </w:r>
      <w:bookmarkEnd w:id="13"/>
    </w:p>
    <w:p w:rsidR="004511F0" w:rsidRDefault="004511F0" w:rsidP="004511F0">
      <w:r>
        <w:t>Avropande myndighets beslut om val av anbud fattas genom ett skriftligt tilldelningsbeslut, varefter Leverantörerna informeras om tilldelningsbeslutet.</w:t>
      </w:r>
    </w:p>
    <w:p w:rsidR="004511F0" w:rsidRDefault="004511F0" w:rsidP="004511F0"/>
    <w:p w:rsidR="004511F0" w:rsidRDefault="004511F0" w:rsidP="004511F0">
      <w:r>
        <w:t>Överenskommelse mellan Avropande myndighet och vald Leverantör enligt Avropande myndighets tilldelningsbeslut formaliseras genom slutande av ett Avropsavtal, vilket undertecknas av berörda parter.</w:t>
      </w:r>
    </w:p>
    <w:p w:rsidR="004511F0" w:rsidRDefault="004511F0" w:rsidP="004511F0"/>
    <w:p w:rsidR="004511F0" w:rsidRDefault="004511F0" w:rsidP="004511F0">
      <w:r>
        <w:t>Antagen Leverantör förbinder sig att skyndsamt underteckna och återsända två exemplar av det av Avropande myndighet översända Avropsavtalet. Avropsavtalet kommer snarast att undertecknas av Avropande myndighet, dock tidigast elva dagar efter det att samtliga Leverantörer underrättats om tilldelningsbeslutet. Avropande myndighet återsänder därefter ett av båda parter undertecknat exemplar av Avropsavtalet.</w:t>
      </w:r>
    </w:p>
    <w:p w:rsidR="004511F0" w:rsidRDefault="004511F0" w:rsidP="004511F0"/>
    <w:p w:rsidR="004511F0" w:rsidRDefault="004511F0" w:rsidP="00D85163">
      <w:pPr>
        <w:pStyle w:val="NumreradRubrik2"/>
      </w:pPr>
      <w:bookmarkStart w:id="14" w:name="_Toc371340010"/>
      <w:r>
        <w:t>Avropsavtal</w:t>
      </w:r>
      <w:bookmarkEnd w:id="14"/>
    </w:p>
    <w:p w:rsidR="004511F0" w:rsidRDefault="004511F0" w:rsidP="004511F0">
      <w:r>
        <w:t>När tilldelningsbeslut är fattat och avtalsspärren har passerat ska den avropande myndigheten teckna ett avropsavtal med vald leverantör. En mall för detta avtal finns på ESV:s webb. Uppgifter i avropsavtalsmallen ska kompletteras med uppgifter från denna avropsförfrågan och från den vinnande anbud.</w:t>
      </w:r>
    </w:p>
    <w:p w:rsidR="004511F0" w:rsidRDefault="004511F0" w:rsidP="004511F0"/>
    <w:p w:rsidR="004511F0" w:rsidRDefault="004511F0" w:rsidP="00D85163">
      <w:pPr>
        <w:pStyle w:val="NumreradRubrik2"/>
      </w:pPr>
      <w:bookmarkStart w:id="15" w:name="_Toc371340011"/>
      <w:r>
        <w:t>Sekretess</w:t>
      </w:r>
      <w:bookmarkEnd w:id="15"/>
    </w:p>
    <w:p w:rsidR="004511F0" w:rsidRDefault="004511F0" w:rsidP="004511F0">
      <w:r>
        <w:t>Avropande myndighet omfattas av de regler som sammanfattningsvis brukar benämnas offentlighetsprincipen. Med detta avses bland annat att allmänna handlingar normalt ska vara tillgängliga för den person som önskar ta del av dem.</w:t>
      </w:r>
    </w:p>
    <w:p w:rsidR="004511F0" w:rsidRDefault="004511F0" w:rsidP="004511F0"/>
    <w:p w:rsidR="004511F0" w:rsidRDefault="004511F0" w:rsidP="004511F0">
      <w:r>
        <w:t>Fullständig sekretess gäller under hela upphandlingsprocessen till dess att alla anbud offentliggörs eller beslut om leverantör och anbud fattats eller ärendet dessförinnan slutförts. Därefter blir alla anbud och övriga dokument normalt offentliga handlingar. Undantag kan göras i två fall: om det kan antas att det allmänna lider skada om uppgiften röjs eller om det av särskild anledning kan antas att en enskild som trätt i affärsförbindelse med myndigheten lider skada om uppgift om affärs- eller driftsförhållanden röjs. En anbudsgivare som önskar att dennes anbud eller delar av det ska hållas hemligt ska ange det i anbudet liksom vad i handlingen som är skyddsvärt och vilken skada denne skulle lida om uppgifterna röjs. Bedömningen av huruvida tillräckliga skäl för sekretess föreligger görs dock av Avropande myndighet i samband med att någon begär att få tillgång till uppgifterna. Några garantier om att uppgifter inte kommer att lämnas ut kan därför inte lämnas. I övrigt se Offentlighets- och sekretesslagen (SFS 2009:400).</w:t>
      </w:r>
    </w:p>
    <w:sectPr w:rsidR="004511F0" w:rsidSect="00F5762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956" w:right="1983" w:bottom="1985" w:left="1701"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7E9" w:rsidRDefault="00F137E9">
      <w:r>
        <w:separator/>
      </w:r>
    </w:p>
  </w:endnote>
  <w:endnote w:type="continuationSeparator" w:id="0">
    <w:p w:rsidR="00F137E9" w:rsidRDefault="00F1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7DE" w:rsidRDefault="00EE57D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14" w:rsidRDefault="00912F14" w:rsidP="00C55C6C">
    <w:pPr>
      <w:pStyle w:val="Sidfot"/>
      <w:ind w:left="-567"/>
      <w:rPr>
        <w:sz w:val="16"/>
        <w:szCs w:val="16"/>
      </w:rPr>
    </w:pPr>
    <w:r w:rsidRPr="003456BB">
      <w:rPr>
        <w:sz w:val="16"/>
        <w:szCs w:val="16"/>
      </w:rPr>
      <w:t xml:space="preserve">Statligt </w:t>
    </w:r>
    <w:r>
      <w:rPr>
        <w:sz w:val="16"/>
        <w:szCs w:val="16"/>
      </w:rPr>
      <w:t>Ramavtal</w:t>
    </w:r>
    <w:r w:rsidRPr="003456BB">
      <w:rPr>
        <w:sz w:val="16"/>
        <w:szCs w:val="16"/>
      </w:rPr>
      <w:t xml:space="preserve"> </w:t>
    </w:r>
    <w:r>
      <w:rPr>
        <w:sz w:val="16"/>
        <w:szCs w:val="16"/>
      </w:rPr>
      <w:t>BI-system</w:t>
    </w:r>
    <w:r w:rsidR="00D67A70">
      <w:rPr>
        <w:sz w:val="16"/>
        <w:szCs w:val="16"/>
      </w:rPr>
      <w:tab/>
    </w:r>
    <w:r w:rsidR="00D67A70">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14" w:rsidRPr="005D1A69" w:rsidRDefault="00912F14">
    <w:pPr>
      <w:pStyle w:val="Sidfot"/>
      <w:tabs>
        <w:tab w:val="left" w:pos="1694"/>
        <w:tab w:val="left" w:pos="3458"/>
        <w:tab w:val="left" w:pos="5292"/>
        <w:tab w:val="left" w:pos="7293"/>
      </w:tabs>
      <w:ind w:right="-2350"/>
    </w:pPr>
    <w:bookmarkStart w:id="31" w:name="svensksidfot"/>
    <w:bookmarkEnd w:id="31"/>
    <w:r>
      <w:t>Drottninggatan 89</w:t>
    </w:r>
    <w:r w:rsidRPr="005D1A69">
      <w:tab/>
      <w:t>Tfn 08-690 43 00</w:t>
    </w:r>
    <w:r w:rsidRPr="005D1A69">
      <w:tab/>
      <w:t>Bankgiro 5052-6854</w:t>
    </w:r>
    <w:r w:rsidRPr="005D1A69">
      <w:tab/>
      <w:t>Org.nr/F-skattebevis</w:t>
    </w:r>
    <w:r>
      <w:tab/>
      <w:t>Faktureringsadress</w:t>
    </w:r>
  </w:p>
  <w:p w:rsidR="00912F14" w:rsidRDefault="00912F14">
    <w:pPr>
      <w:pStyle w:val="Sidfot"/>
      <w:tabs>
        <w:tab w:val="left" w:pos="1694"/>
        <w:tab w:val="left" w:pos="3458"/>
        <w:tab w:val="left" w:pos="5292"/>
        <w:tab w:val="left" w:pos="7293"/>
      </w:tabs>
      <w:ind w:right="-2350"/>
    </w:pPr>
    <w:r w:rsidRPr="005D1A69">
      <w:t>Box 45316</w:t>
    </w:r>
    <w:r>
      <w:tab/>
      <w:t>Fax 08-690 43 50</w:t>
    </w:r>
    <w:r>
      <w:tab/>
    </w:r>
    <w:r>
      <w:tab/>
    </w:r>
    <w:r>
      <w:tab/>
      <w:t>202100-5026</w:t>
    </w:r>
    <w:r>
      <w:tab/>
      <w:t>Ekonomistyrningsverket</w:t>
    </w:r>
  </w:p>
  <w:p w:rsidR="00912F14" w:rsidRDefault="00912F14">
    <w:pPr>
      <w:pStyle w:val="Sidfot"/>
      <w:tabs>
        <w:tab w:val="left" w:pos="1694"/>
        <w:tab w:val="left" w:pos="3458"/>
        <w:tab w:val="left" w:pos="5292"/>
        <w:tab w:val="left" w:pos="7293"/>
      </w:tabs>
      <w:ind w:right="-2350"/>
    </w:pPr>
    <w:r>
      <w:t>104 30 Stockholm</w:t>
    </w:r>
    <w:r>
      <w:tab/>
    </w:r>
    <w:r w:rsidRPr="005D1A69">
      <w:t>www.esv.se</w:t>
    </w:r>
    <w:r>
      <w:tab/>
    </w:r>
    <w:r>
      <w:tab/>
    </w:r>
    <w:r>
      <w:tab/>
      <w:t>SE202100502601 (EU)</w:t>
    </w:r>
    <w:r>
      <w:tab/>
      <w:t>FE 27</w:t>
    </w:r>
  </w:p>
  <w:p w:rsidR="00912F14" w:rsidRPr="008A3DEC" w:rsidRDefault="00912F14">
    <w:pPr>
      <w:pStyle w:val="Sidfot"/>
      <w:tabs>
        <w:tab w:val="left" w:pos="1694"/>
        <w:tab w:val="left" w:pos="3458"/>
        <w:tab w:val="left" w:pos="5292"/>
        <w:tab w:val="left" w:pos="7293"/>
      </w:tabs>
      <w:ind w:right="-2350"/>
    </w:pPr>
    <w:r>
      <w:tab/>
      <w:t>registrator@esv.se</w:t>
    </w:r>
    <w:r>
      <w:tab/>
    </w:r>
    <w:r>
      <w:tab/>
    </w:r>
    <w:r>
      <w:tab/>
    </w:r>
    <w:r>
      <w:tab/>
      <w:t>833 83 Strömsund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7E9" w:rsidRDefault="00F137E9">
      <w:r>
        <w:separator/>
      </w:r>
    </w:p>
  </w:footnote>
  <w:footnote w:type="continuationSeparator" w:id="0">
    <w:p w:rsidR="00F137E9" w:rsidRDefault="00F1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14" w:rsidRDefault="00912F14" w:rsidP="001B7BA7">
    <w:pPr>
      <w:pStyle w:val="Sidhuvud"/>
      <w:tabs>
        <w:tab w:val="clear" w:pos="4536"/>
        <w:tab w:val="clear" w:pos="9072"/>
        <w:tab w:val="right" w:pos="9752"/>
      </w:tabs>
      <w:ind w:right="-2350"/>
      <w:rPr>
        <w:rStyle w:val="Sidnummer"/>
      </w:rPr>
    </w:pPr>
    <w:r>
      <w:rPr>
        <w:noProof/>
      </w:rPr>
      <w:drawing>
        <wp:anchor distT="0" distB="0" distL="114300" distR="114300" simplePos="0" relativeHeight="251656704" behindDoc="0" locked="0" layoutInCell="1" allowOverlap="1" wp14:anchorId="380F3C1A" wp14:editId="3B81758E">
          <wp:simplePos x="0" y="0"/>
          <wp:positionH relativeFrom="page">
            <wp:posOffset>720090</wp:posOffset>
          </wp:positionH>
          <wp:positionV relativeFrom="page">
            <wp:posOffset>363220</wp:posOffset>
          </wp:positionV>
          <wp:extent cx="1441450" cy="619760"/>
          <wp:effectExtent l="0" t="0" r="0" b="0"/>
          <wp:wrapNone/>
          <wp:docPr id="13" name="Bild 13" descr="ESV_40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V_40m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619760"/>
                  </a:xfrm>
                  <a:prstGeom prst="rect">
                    <a:avLst/>
                  </a:prstGeom>
                  <a:noFill/>
                  <a:ln>
                    <a:noFill/>
                  </a:ln>
                </pic:spPr>
              </pic:pic>
            </a:graphicData>
          </a:graphic>
        </wp:anchor>
      </w:drawing>
    </w: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E62CCA">
      <w:rPr>
        <w:rStyle w:val="Sidnummer"/>
        <w:noProof/>
      </w:rPr>
      <w:t>6</w:t>
    </w:r>
    <w:r>
      <w:rPr>
        <w:rStyle w:val="Sidnummer"/>
      </w:rPr>
      <w:fldChar w:fldCharType="end"/>
    </w:r>
  </w:p>
  <w:p w:rsidR="00912F14" w:rsidRDefault="00912F14" w:rsidP="00080044">
    <w:pPr>
      <w:pStyle w:val="Dokumenthuvudord"/>
      <w:rPr>
        <w:lang w:val="en-GB"/>
      </w:rPr>
    </w:pPr>
  </w:p>
  <w:p w:rsidR="00912F14" w:rsidRDefault="00912F14" w:rsidP="000F4E6F">
    <w:pPr>
      <w:pStyle w:val="Ledord"/>
      <w:rPr>
        <w:lang w:val="en-GB"/>
      </w:rPr>
    </w:pPr>
  </w:p>
  <w:p w:rsidR="00912F14" w:rsidRPr="000F4E6F" w:rsidRDefault="00912F14" w:rsidP="000F4E6F">
    <w:pPr>
      <w:pStyle w:val="Ledor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B3D" w:rsidRPr="00780953" w:rsidRDefault="00F57628" w:rsidP="00780953">
    <w:pPr>
      <w:pStyle w:val="Dokumenthuvudord"/>
      <w:spacing w:before="120"/>
      <w:jc w:val="left"/>
      <w:rPr>
        <w:rFonts w:ascii="Times New Roman" w:hAnsi="Times New Roman"/>
      </w:rPr>
    </w:pPr>
    <w:r w:rsidRPr="00780953">
      <w:rPr>
        <w:rFonts w:ascii="Times New Roman" w:hAnsi="Times New Roman"/>
      </w:rPr>
      <w:t>Avropsförfrågan, r</w:t>
    </w:r>
    <w:r w:rsidR="000E0B3D" w:rsidRPr="00780953">
      <w:rPr>
        <w:rFonts w:ascii="Times New Roman" w:hAnsi="Times New Roman"/>
      </w:rPr>
      <w:t>amavtal BI-system</w:t>
    </w:r>
  </w:p>
  <w:p w:rsidR="00780953" w:rsidRPr="001813CA" w:rsidRDefault="00912F14" w:rsidP="00073F04">
    <w:pPr>
      <w:pStyle w:val="Sidhuvud"/>
      <w:tabs>
        <w:tab w:val="clear" w:pos="4536"/>
        <w:tab w:val="clear" w:pos="9072"/>
        <w:tab w:val="right" w:pos="9752"/>
      </w:tabs>
      <w:ind w:right="-2350"/>
      <w:rPr>
        <w:rStyle w:val="Sidnummer"/>
        <w:rFonts w:ascii="Arial" w:hAnsi="Arial" w:cs="Arial"/>
        <w:sz w:val="16"/>
        <w:szCs w:val="16"/>
        <w:lang w:val="sv-SE"/>
      </w:rPr>
    </w:pPr>
    <w:r w:rsidRPr="00AF4974">
      <w:rPr>
        <w:b/>
        <w:sz w:val="32"/>
        <w:szCs w:val="32"/>
      </w:rPr>
      <w:tab/>
    </w:r>
    <w:r w:rsidR="00780953" w:rsidRPr="00667E4B">
      <w:rPr>
        <w:rStyle w:val="Sidnummer"/>
        <w:rFonts w:ascii="Arial" w:hAnsi="Arial" w:cs="Arial"/>
        <w:sz w:val="16"/>
        <w:szCs w:val="16"/>
      </w:rPr>
      <w:fldChar w:fldCharType="begin"/>
    </w:r>
    <w:r w:rsidR="00780953" w:rsidRPr="001813CA">
      <w:rPr>
        <w:rStyle w:val="Sidnummer"/>
        <w:rFonts w:ascii="Arial" w:hAnsi="Arial" w:cs="Arial"/>
        <w:sz w:val="16"/>
        <w:szCs w:val="16"/>
        <w:lang w:val="sv-SE"/>
      </w:rPr>
      <w:instrText xml:space="preserve"> PAGE </w:instrText>
    </w:r>
    <w:r w:rsidR="00780953" w:rsidRPr="00667E4B">
      <w:rPr>
        <w:rStyle w:val="Sidnummer"/>
        <w:rFonts w:ascii="Arial" w:hAnsi="Arial" w:cs="Arial"/>
        <w:sz w:val="16"/>
        <w:szCs w:val="16"/>
      </w:rPr>
      <w:fldChar w:fldCharType="separate"/>
    </w:r>
    <w:r w:rsidR="007165DE">
      <w:rPr>
        <w:rStyle w:val="Sidnummer"/>
        <w:rFonts w:ascii="Arial" w:hAnsi="Arial" w:cs="Arial"/>
        <w:noProof/>
        <w:sz w:val="16"/>
        <w:szCs w:val="16"/>
        <w:lang w:val="sv-SE"/>
      </w:rPr>
      <w:t>1</w:t>
    </w:r>
    <w:r w:rsidR="00780953" w:rsidRPr="00667E4B">
      <w:rPr>
        <w:rStyle w:val="Sidnummer"/>
        <w:rFonts w:ascii="Arial" w:hAnsi="Arial" w:cs="Arial"/>
        <w:sz w:val="16"/>
        <w:szCs w:val="16"/>
      </w:rPr>
      <w:fldChar w:fldCharType="end"/>
    </w:r>
    <w:r w:rsidR="00780953" w:rsidRPr="001813CA">
      <w:rPr>
        <w:rStyle w:val="Sidnummer"/>
        <w:rFonts w:ascii="Arial" w:hAnsi="Arial" w:cs="Arial"/>
        <w:sz w:val="16"/>
        <w:szCs w:val="16"/>
        <w:lang w:val="sv-SE"/>
      </w:rPr>
      <w:t>/</w:t>
    </w:r>
    <w:r w:rsidR="00780953" w:rsidRPr="00667E4B">
      <w:rPr>
        <w:rStyle w:val="Sidnummer"/>
        <w:rFonts w:ascii="Arial" w:hAnsi="Arial" w:cs="Arial"/>
        <w:sz w:val="16"/>
        <w:szCs w:val="16"/>
      </w:rPr>
      <w:fldChar w:fldCharType="begin"/>
    </w:r>
    <w:r w:rsidR="00780953" w:rsidRPr="001813CA">
      <w:rPr>
        <w:rStyle w:val="Sidnummer"/>
        <w:rFonts w:ascii="Arial" w:hAnsi="Arial" w:cs="Arial"/>
        <w:sz w:val="16"/>
        <w:szCs w:val="16"/>
        <w:lang w:val="sv-SE"/>
      </w:rPr>
      <w:instrText xml:space="preserve"> NUMPAGES </w:instrText>
    </w:r>
    <w:r w:rsidR="00780953" w:rsidRPr="00667E4B">
      <w:rPr>
        <w:rStyle w:val="Sidnummer"/>
        <w:rFonts w:ascii="Arial" w:hAnsi="Arial" w:cs="Arial"/>
        <w:sz w:val="16"/>
        <w:szCs w:val="16"/>
      </w:rPr>
      <w:fldChar w:fldCharType="separate"/>
    </w:r>
    <w:r w:rsidR="007165DE">
      <w:rPr>
        <w:rStyle w:val="Sidnummer"/>
        <w:rFonts w:ascii="Arial" w:hAnsi="Arial" w:cs="Arial"/>
        <w:noProof/>
        <w:sz w:val="16"/>
        <w:szCs w:val="16"/>
        <w:lang w:val="sv-SE"/>
      </w:rPr>
      <w:t>6</w:t>
    </w:r>
    <w:r w:rsidR="00780953" w:rsidRPr="00667E4B">
      <w:rPr>
        <w:rStyle w:val="Sidnummer"/>
        <w:rFonts w:ascii="Arial" w:hAnsi="Arial" w:cs="Arial"/>
        <w:sz w:val="16"/>
        <w:szCs w:val="16"/>
      </w:rPr>
      <w:fldChar w:fldCharType="end"/>
    </w:r>
  </w:p>
  <w:p w:rsidR="00912F14" w:rsidRPr="001813CA" w:rsidRDefault="00780953" w:rsidP="00780953">
    <w:pPr>
      <w:pStyle w:val="Sidhuvud"/>
      <w:tabs>
        <w:tab w:val="clear" w:pos="4536"/>
        <w:tab w:val="clear" w:pos="9072"/>
        <w:tab w:val="right" w:pos="9752"/>
      </w:tabs>
      <w:ind w:right="-1559"/>
      <w:jc w:val="right"/>
      <w:rPr>
        <w:rStyle w:val="Sidnummer"/>
        <w:rFonts w:ascii="Arial" w:hAnsi="Arial" w:cs="Arial"/>
        <w:sz w:val="16"/>
        <w:szCs w:val="16"/>
        <w:lang w:val="sv-SE"/>
      </w:rPr>
    </w:pPr>
    <w:r w:rsidRPr="00780953">
      <w:rPr>
        <w:rStyle w:val="Sidnummer"/>
        <w:rFonts w:ascii="Arial" w:hAnsi="Arial" w:cs="Arial"/>
        <w:sz w:val="16"/>
        <w:szCs w:val="16"/>
        <w:lang w:val="sv-SE"/>
      </w:rPr>
      <w:t>Ramavtalsbilaga 8.1 – Avropsförfrågan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14" w:rsidRDefault="00912F14" w:rsidP="00073F04">
    <w:pPr>
      <w:pStyle w:val="Sidhuvud"/>
      <w:tabs>
        <w:tab w:val="clear" w:pos="4536"/>
        <w:tab w:val="clear" w:pos="9072"/>
        <w:tab w:val="right" w:pos="9752"/>
      </w:tabs>
      <w:ind w:right="-2350"/>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E62CCA">
      <w:rPr>
        <w:rStyle w:val="Sidnummer"/>
        <w:noProof/>
      </w:rPr>
      <w:t>6</w:t>
    </w:r>
    <w:r>
      <w:rPr>
        <w:rStyle w:val="Sidnummer"/>
      </w:rPr>
      <w:fldChar w:fldCharType="end"/>
    </w:r>
  </w:p>
  <w:p w:rsidR="00912F14" w:rsidRPr="00080044" w:rsidRDefault="00912F14" w:rsidP="00073F04">
    <w:pPr>
      <w:pStyle w:val="Dokumenthuvudord"/>
    </w:pPr>
    <w:r>
      <w:rPr>
        <w:noProof/>
      </w:rPr>
      <w:drawing>
        <wp:anchor distT="0" distB="0" distL="114300" distR="114300" simplePos="0" relativeHeight="251657728" behindDoc="0" locked="0" layoutInCell="1" allowOverlap="1" wp14:anchorId="7087A6B1" wp14:editId="1F12D9E6">
          <wp:simplePos x="0" y="0"/>
          <wp:positionH relativeFrom="page">
            <wp:posOffset>720090</wp:posOffset>
          </wp:positionH>
          <wp:positionV relativeFrom="page">
            <wp:posOffset>360045</wp:posOffset>
          </wp:positionV>
          <wp:extent cx="1441450" cy="619760"/>
          <wp:effectExtent l="0" t="0" r="6350" b="8890"/>
          <wp:wrapNone/>
          <wp:docPr id="18" name="Bild 18" descr="ESV_40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SV_40m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619760"/>
                  </a:xfrm>
                  <a:prstGeom prst="rect">
                    <a:avLst/>
                  </a:prstGeom>
                  <a:noFill/>
                  <a:ln>
                    <a:noFill/>
                  </a:ln>
                </pic:spPr>
              </pic:pic>
            </a:graphicData>
          </a:graphic>
        </wp:anchor>
      </w:drawing>
    </w:r>
    <w:bookmarkStart w:id="16" w:name="dokumenthuvudord"/>
    <w:bookmarkEnd w:id="16"/>
  </w:p>
  <w:p w:rsidR="00912F14" w:rsidRDefault="00912F14" w:rsidP="00073F04">
    <w:pPr>
      <w:pStyle w:val="Ledord"/>
    </w:pPr>
    <w:bookmarkStart w:id="17" w:name="Hermeslogga"/>
    <w:bookmarkEnd w:id="17"/>
  </w:p>
  <w:p w:rsidR="00912F14" w:rsidRDefault="00912F14" w:rsidP="00073F04">
    <w:pPr>
      <w:pStyle w:val="Ledord"/>
    </w:pPr>
    <w:bookmarkStart w:id="18" w:name="textrutaautotextplac"/>
    <w:bookmarkEnd w:id="18"/>
  </w:p>
  <w:tbl>
    <w:tblPr>
      <w:tblStyle w:val="Tabellrutnt"/>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404"/>
      <w:gridCol w:w="2456"/>
      <w:gridCol w:w="4428"/>
    </w:tblGrid>
    <w:tr w:rsidR="00912F14">
      <w:trPr>
        <w:trHeight w:hRule="exact" w:val="284"/>
      </w:trPr>
      <w:tc>
        <w:tcPr>
          <w:tcW w:w="2404" w:type="dxa"/>
          <w:vAlign w:val="bottom"/>
        </w:tcPr>
        <w:p w:rsidR="00912F14" w:rsidRDefault="00912F14" w:rsidP="00365D16">
          <w:pPr>
            <w:pStyle w:val="Ledord"/>
            <w:ind w:right="-1630"/>
          </w:pPr>
        </w:p>
      </w:tc>
      <w:tc>
        <w:tcPr>
          <w:tcW w:w="2456" w:type="dxa"/>
          <w:vAlign w:val="bottom"/>
        </w:tcPr>
        <w:p w:rsidR="00912F14" w:rsidRDefault="00912F14" w:rsidP="00365D16">
          <w:pPr>
            <w:pStyle w:val="Ledord"/>
            <w:ind w:right="-1630"/>
          </w:pPr>
        </w:p>
      </w:tc>
      <w:tc>
        <w:tcPr>
          <w:tcW w:w="4428" w:type="dxa"/>
        </w:tcPr>
        <w:p w:rsidR="00912F14" w:rsidRDefault="00912F14" w:rsidP="00365D16">
          <w:pPr>
            <w:pStyle w:val="Adressuppgifter"/>
          </w:pPr>
        </w:p>
      </w:tc>
    </w:tr>
    <w:tr w:rsidR="00912F14">
      <w:trPr>
        <w:trHeight w:val="227"/>
      </w:trPr>
      <w:tc>
        <w:tcPr>
          <w:tcW w:w="2404" w:type="dxa"/>
          <w:vAlign w:val="bottom"/>
        </w:tcPr>
        <w:p w:rsidR="00912F14" w:rsidRDefault="00912F14" w:rsidP="00365D16">
          <w:pPr>
            <w:pStyle w:val="Ledord"/>
            <w:ind w:right="-1630"/>
          </w:pPr>
          <w:bookmarkStart w:id="19" w:name="ledorddatumdate"/>
          <w:r>
            <w:t>Datum</w:t>
          </w:r>
          <w:bookmarkEnd w:id="19"/>
        </w:p>
      </w:tc>
      <w:tc>
        <w:tcPr>
          <w:tcW w:w="2456" w:type="dxa"/>
          <w:vAlign w:val="bottom"/>
        </w:tcPr>
        <w:p w:rsidR="00912F14" w:rsidRDefault="00912F14" w:rsidP="00365D16">
          <w:pPr>
            <w:pStyle w:val="Ledord"/>
            <w:ind w:right="-1630"/>
          </w:pPr>
          <w:bookmarkStart w:id="20" w:name="ledordertdatum"/>
          <w:r>
            <w:t>Ert datum</w:t>
          </w:r>
          <w:bookmarkEnd w:id="20"/>
        </w:p>
      </w:tc>
      <w:tc>
        <w:tcPr>
          <w:tcW w:w="4428" w:type="dxa"/>
          <w:vMerge w:val="restart"/>
          <w:tcMar>
            <w:top w:w="11" w:type="dxa"/>
          </w:tcMar>
        </w:tcPr>
        <w:p w:rsidR="00912F14" w:rsidRPr="00B3499E" w:rsidRDefault="00912F14" w:rsidP="00B3499E"/>
      </w:tc>
    </w:tr>
    <w:tr w:rsidR="00912F14">
      <w:trPr>
        <w:trHeight w:hRule="exact" w:val="227"/>
      </w:trPr>
      <w:tc>
        <w:tcPr>
          <w:tcW w:w="2404" w:type="dxa"/>
          <w:vAlign w:val="bottom"/>
        </w:tcPr>
        <w:p w:rsidR="00912F14" w:rsidRDefault="00912F14" w:rsidP="00365D16">
          <w:pPr>
            <w:pStyle w:val="Dokumentfakta"/>
          </w:pPr>
          <w:bookmarkStart w:id="21" w:name="infogadatum"/>
          <w:r>
            <w:t>2011-10-27</w:t>
          </w:r>
          <w:bookmarkEnd w:id="21"/>
        </w:p>
      </w:tc>
      <w:tc>
        <w:tcPr>
          <w:tcW w:w="2456" w:type="dxa"/>
          <w:vAlign w:val="bottom"/>
        </w:tcPr>
        <w:p w:rsidR="00912F14" w:rsidRDefault="00912F14" w:rsidP="00365D16">
          <w:pPr>
            <w:pStyle w:val="Dokumentfakta"/>
          </w:pPr>
          <w:bookmarkStart w:id="22" w:name="infogaertdatum"/>
          <w:bookmarkEnd w:id="22"/>
        </w:p>
      </w:tc>
      <w:tc>
        <w:tcPr>
          <w:tcW w:w="4428" w:type="dxa"/>
          <w:vMerge/>
        </w:tcPr>
        <w:p w:rsidR="00912F14" w:rsidRDefault="00912F14" w:rsidP="00365D16">
          <w:pPr>
            <w:pStyle w:val="Ledord"/>
            <w:ind w:right="-1630"/>
          </w:pPr>
        </w:p>
      </w:tc>
    </w:tr>
    <w:tr w:rsidR="00912F14">
      <w:trPr>
        <w:trHeight w:hRule="exact" w:val="227"/>
      </w:trPr>
      <w:tc>
        <w:tcPr>
          <w:tcW w:w="2404" w:type="dxa"/>
          <w:vAlign w:val="bottom"/>
        </w:tcPr>
        <w:p w:rsidR="00912F14" w:rsidRPr="002228F1" w:rsidRDefault="00912F14" w:rsidP="00365D16">
          <w:pPr>
            <w:pStyle w:val="Ledord"/>
          </w:pPr>
          <w:bookmarkStart w:id="23" w:name="leddordesvdnr"/>
          <w:r>
            <w:t>ESV Dnr</w:t>
          </w:r>
          <w:bookmarkEnd w:id="23"/>
        </w:p>
      </w:tc>
      <w:tc>
        <w:tcPr>
          <w:tcW w:w="2456" w:type="dxa"/>
          <w:vAlign w:val="bottom"/>
        </w:tcPr>
        <w:p w:rsidR="00912F14" w:rsidRDefault="00912F14" w:rsidP="00365D16">
          <w:pPr>
            <w:pStyle w:val="Ledord"/>
            <w:ind w:right="-1630"/>
          </w:pPr>
          <w:bookmarkStart w:id="24" w:name="ledorderbeteckning"/>
          <w:r>
            <w:t>Er beteckning</w:t>
          </w:r>
          <w:bookmarkEnd w:id="24"/>
        </w:p>
      </w:tc>
      <w:tc>
        <w:tcPr>
          <w:tcW w:w="4428" w:type="dxa"/>
          <w:vMerge/>
        </w:tcPr>
        <w:p w:rsidR="00912F14" w:rsidRDefault="00912F14" w:rsidP="00365D16">
          <w:pPr>
            <w:pStyle w:val="Ledord"/>
            <w:ind w:right="-1630"/>
          </w:pPr>
        </w:p>
      </w:tc>
    </w:tr>
    <w:tr w:rsidR="00912F14">
      <w:trPr>
        <w:trHeight w:hRule="exact" w:val="227"/>
      </w:trPr>
      <w:tc>
        <w:tcPr>
          <w:tcW w:w="2404" w:type="dxa"/>
          <w:vAlign w:val="bottom"/>
        </w:tcPr>
        <w:p w:rsidR="00912F14" w:rsidRDefault="00912F14" w:rsidP="00365D16">
          <w:pPr>
            <w:pStyle w:val="Dokumentfakta"/>
          </w:pPr>
          <w:bookmarkStart w:id="25" w:name="infogaesvdnr"/>
          <w:bookmarkEnd w:id="25"/>
        </w:p>
      </w:tc>
      <w:tc>
        <w:tcPr>
          <w:tcW w:w="2456" w:type="dxa"/>
          <w:vAlign w:val="bottom"/>
        </w:tcPr>
        <w:p w:rsidR="00912F14" w:rsidRDefault="00912F14" w:rsidP="00365D16">
          <w:pPr>
            <w:pStyle w:val="Dokumentfakta"/>
          </w:pPr>
          <w:bookmarkStart w:id="26" w:name="infogaerbeteckning"/>
          <w:bookmarkEnd w:id="26"/>
        </w:p>
      </w:tc>
      <w:tc>
        <w:tcPr>
          <w:tcW w:w="4428" w:type="dxa"/>
          <w:vMerge/>
        </w:tcPr>
        <w:p w:rsidR="00912F14" w:rsidRDefault="00912F14" w:rsidP="00365D16">
          <w:pPr>
            <w:pStyle w:val="Ledord"/>
            <w:ind w:right="-1630"/>
          </w:pPr>
        </w:p>
      </w:tc>
    </w:tr>
    <w:tr w:rsidR="00912F14">
      <w:trPr>
        <w:trHeight w:hRule="exact" w:val="227"/>
      </w:trPr>
      <w:tc>
        <w:tcPr>
          <w:tcW w:w="2404" w:type="dxa"/>
          <w:vAlign w:val="bottom"/>
        </w:tcPr>
        <w:p w:rsidR="00912F14" w:rsidRPr="002228F1" w:rsidRDefault="00912F14" w:rsidP="00365D16">
          <w:pPr>
            <w:pStyle w:val="Ledord"/>
          </w:pPr>
          <w:bookmarkStart w:id="27" w:name="ledordhandläggare"/>
          <w:r>
            <w:t>Handläggare</w:t>
          </w:r>
          <w:bookmarkEnd w:id="27"/>
        </w:p>
      </w:tc>
      <w:tc>
        <w:tcPr>
          <w:tcW w:w="2456" w:type="dxa"/>
          <w:vAlign w:val="bottom"/>
        </w:tcPr>
        <w:p w:rsidR="00912F14" w:rsidRDefault="00912F14" w:rsidP="00365D16">
          <w:pPr>
            <w:pStyle w:val="Ledord"/>
            <w:ind w:right="-1630"/>
          </w:pPr>
        </w:p>
      </w:tc>
      <w:tc>
        <w:tcPr>
          <w:tcW w:w="4428" w:type="dxa"/>
          <w:vMerge/>
        </w:tcPr>
        <w:p w:rsidR="00912F14" w:rsidRDefault="00912F14" w:rsidP="00365D16">
          <w:pPr>
            <w:pStyle w:val="Ledord"/>
            <w:ind w:right="-1630"/>
          </w:pPr>
        </w:p>
      </w:tc>
    </w:tr>
    <w:tr w:rsidR="00912F14">
      <w:trPr>
        <w:trHeight w:hRule="exact" w:val="227"/>
      </w:trPr>
      <w:tc>
        <w:tcPr>
          <w:tcW w:w="2404" w:type="dxa"/>
          <w:vAlign w:val="bottom"/>
        </w:tcPr>
        <w:p w:rsidR="00912F14" w:rsidRDefault="00912F14" w:rsidP="00365D16">
          <w:pPr>
            <w:pStyle w:val="Dokumentfakta"/>
          </w:pPr>
          <w:bookmarkStart w:id="28" w:name="infogahandläggare1"/>
          <w:bookmarkEnd w:id="28"/>
        </w:p>
      </w:tc>
      <w:tc>
        <w:tcPr>
          <w:tcW w:w="2456" w:type="dxa"/>
          <w:vAlign w:val="bottom"/>
        </w:tcPr>
        <w:p w:rsidR="00912F14" w:rsidRDefault="00912F14" w:rsidP="00365D16">
          <w:pPr>
            <w:pStyle w:val="Dokumentfakta"/>
          </w:pPr>
        </w:p>
      </w:tc>
      <w:tc>
        <w:tcPr>
          <w:tcW w:w="4428" w:type="dxa"/>
          <w:vMerge/>
        </w:tcPr>
        <w:p w:rsidR="00912F14" w:rsidRDefault="00912F14" w:rsidP="00365D16">
          <w:pPr>
            <w:pStyle w:val="Ledord"/>
            <w:ind w:right="-1630"/>
          </w:pPr>
        </w:p>
      </w:tc>
    </w:tr>
    <w:tr w:rsidR="00912F14">
      <w:trPr>
        <w:trHeight w:hRule="exact" w:val="227"/>
      </w:trPr>
      <w:tc>
        <w:tcPr>
          <w:tcW w:w="2404" w:type="dxa"/>
          <w:vAlign w:val="bottom"/>
        </w:tcPr>
        <w:p w:rsidR="00912F14" w:rsidRDefault="00912F14" w:rsidP="00365D16">
          <w:pPr>
            <w:pStyle w:val="Dokumentfakta"/>
          </w:pPr>
          <w:bookmarkStart w:id="29" w:name="infogahandläggare2"/>
          <w:bookmarkEnd w:id="29"/>
        </w:p>
      </w:tc>
      <w:tc>
        <w:tcPr>
          <w:tcW w:w="2456" w:type="dxa"/>
          <w:vAlign w:val="bottom"/>
        </w:tcPr>
        <w:p w:rsidR="00912F14" w:rsidRDefault="00912F14" w:rsidP="00365D16">
          <w:pPr>
            <w:pStyle w:val="Ledord"/>
            <w:ind w:right="-1630"/>
          </w:pPr>
        </w:p>
      </w:tc>
      <w:tc>
        <w:tcPr>
          <w:tcW w:w="4428" w:type="dxa"/>
          <w:vMerge/>
        </w:tcPr>
        <w:p w:rsidR="00912F14" w:rsidRDefault="00912F14" w:rsidP="00365D16">
          <w:pPr>
            <w:pStyle w:val="Ledord"/>
            <w:ind w:right="-1630"/>
          </w:pPr>
        </w:p>
      </w:tc>
    </w:tr>
    <w:tr w:rsidR="00912F14">
      <w:trPr>
        <w:trHeight w:hRule="exact" w:val="227"/>
      </w:trPr>
      <w:tc>
        <w:tcPr>
          <w:tcW w:w="2404" w:type="dxa"/>
          <w:vAlign w:val="bottom"/>
        </w:tcPr>
        <w:p w:rsidR="00912F14" w:rsidRDefault="00912F14" w:rsidP="00365D16">
          <w:pPr>
            <w:pStyle w:val="Dokumentfakta"/>
          </w:pPr>
        </w:p>
      </w:tc>
      <w:tc>
        <w:tcPr>
          <w:tcW w:w="2456" w:type="dxa"/>
          <w:vAlign w:val="bottom"/>
        </w:tcPr>
        <w:p w:rsidR="00912F14" w:rsidRDefault="00912F14" w:rsidP="00365D16">
          <w:pPr>
            <w:pStyle w:val="Ledord"/>
            <w:ind w:right="-1630"/>
          </w:pPr>
        </w:p>
      </w:tc>
      <w:tc>
        <w:tcPr>
          <w:tcW w:w="4428" w:type="dxa"/>
          <w:vMerge/>
        </w:tcPr>
        <w:p w:rsidR="00912F14" w:rsidRDefault="00912F14" w:rsidP="00365D16">
          <w:pPr>
            <w:pStyle w:val="Ledord"/>
            <w:ind w:right="-1630"/>
          </w:pPr>
        </w:p>
      </w:tc>
    </w:tr>
    <w:tr w:rsidR="00912F14">
      <w:trPr>
        <w:trHeight w:hRule="exact" w:val="113"/>
      </w:trPr>
      <w:tc>
        <w:tcPr>
          <w:tcW w:w="2404" w:type="dxa"/>
          <w:vAlign w:val="bottom"/>
        </w:tcPr>
        <w:p w:rsidR="00912F14" w:rsidRDefault="00912F14" w:rsidP="00365D16">
          <w:pPr>
            <w:pStyle w:val="Dokumentfakta"/>
          </w:pPr>
        </w:p>
      </w:tc>
      <w:tc>
        <w:tcPr>
          <w:tcW w:w="2456" w:type="dxa"/>
          <w:vAlign w:val="bottom"/>
        </w:tcPr>
        <w:p w:rsidR="00912F14" w:rsidRDefault="00912F14" w:rsidP="00365D16">
          <w:pPr>
            <w:pStyle w:val="Ledord"/>
            <w:ind w:right="-1630"/>
          </w:pPr>
        </w:p>
      </w:tc>
      <w:tc>
        <w:tcPr>
          <w:tcW w:w="4428" w:type="dxa"/>
          <w:vMerge/>
        </w:tcPr>
        <w:p w:rsidR="00912F14" w:rsidRDefault="00912F14" w:rsidP="00365D16">
          <w:pPr>
            <w:pStyle w:val="Ledord"/>
            <w:ind w:right="-1630"/>
          </w:pPr>
        </w:p>
      </w:tc>
    </w:tr>
  </w:tbl>
  <w:p w:rsidR="00912F14" w:rsidRDefault="00912F14" w:rsidP="00073F04">
    <w:pPr>
      <w:pStyle w:val="Ledord"/>
    </w:pPr>
    <w:bookmarkStart w:id="30" w:name="killme"/>
    <w:bookmarkEnd w:id="3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F0E19DA"/>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B52CEA7C"/>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D52A6AAE"/>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BBB491B4"/>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23A24078"/>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45AC5656"/>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1D58287C"/>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5F5A87A6"/>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E5D47DA0"/>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7DAB1B6"/>
    <w:lvl w:ilvl="0">
      <w:start w:val="1"/>
      <w:numFmt w:val="bullet"/>
      <w:pStyle w:val="Punktlista"/>
      <w:lvlText w:val=""/>
      <w:lvlJc w:val="left"/>
      <w:pPr>
        <w:ind w:left="360" w:hanging="360"/>
      </w:pPr>
      <w:rPr>
        <w:rFonts w:ascii="Symbol" w:hAnsi="Symbol" w:hint="default"/>
      </w:rPr>
    </w:lvl>
  </w:abstractNum>
  <w:abstractNum w:abstractNumId="10">
    <w:nsid w:val="00000006"/>
    <w:multiLevelType w:val="multilevel"/>
    <w:tmpl w:val="BD0E5A02"/>
    <w:name w:val="WW8Num6"/>
    <w:lvl w:ilvl="0">
      <w:start w:val="1"/>
      <w:numFmt w:val="decimal"/>
      <w:lvlText w:val="%1."/>
      <w:lvlJc w:val="left"/>
      <w:pPr>
        <w:tabs>
          <w:tab w:val="num" w:pos="0"/>
        </w:tabs>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11">
    <w:nsid w:val="0000000B"/>
    <w:multiLevelType w:val="multilevel"/>
    <w:tmpl w:val="0000000B"/>
    <w:name w:val="WW8Num1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2">
    <w:nsid w:val="00000019"/>
    <w:multiLevelType w:val="singleLevel"/>
    <w:tmpl w:val="00000019"/>
    <w:name w:val="WW8Num26"/>
    <w:lvl w:ilvl="0">
      <w:start w:val="1"/>
      <w:numFmt w:val="upperLetter"/>
      <w:lvlText w:val="%1."/>
      <w:lvlJc w:val="left"/>
      <w:pPr>
        <w:tabs>
          <w:tab w:val="num" w:pos="360"/>
        </w:tabs>
        <w:ind w:left="360" w:hanging="360"/>
      </w:pPr>
    </w:lvl>
  </w:abstractNum>
  <w:abstractNum w:abstractNumId="13">
    <w:nsid w:val="00000028"/>
    <w:multiLevelType w:val="singleLevel"/>
    <w:tmpl w:val="00000028"/>
    <w:name w:val="WW8Num47"/>
    <w:lvl w:ilvl="0">
      <w:start w:val="1"/>
      <w:numFmt w:val="bullet"/>
      <w:lvlText w:val=""/>
      <w:lvlJc w:val="left"/>
      <w:pPr>
        <w:tabs>
          <w:tab w:val="num" w:pos="360"/>
        </w:tabs>
        <w:ind w:left="360" w:hanging="360"/>
      </w:pPr>
      <w:rPr>
        <w:rFonts w:ascii="Symbol" w:hAnsi="Symbol"/>
      </w:rPr>
    </w:lvl>
  </w:abstractNum>
  <w:abstractNum w:abstractNumId="14">
    <w:nsid w:val="0000002E"/>
    <w:multiLevelType w:val="singleLevel"/>
    <w:tmpl w:val="0000002E"/>
    <w:name w:val="WW8Num54"/>
    <w:lvl w:ilvl="0">
      <w:start w:val="1"/>
      <w:numFmt w:val="bullet"/>
      <w:lvlText w:val=""/>
      <w:lvlJc w:val="left"/>
      <w:pPr>
        <w:tabs>
          <w:tab w:val="num" w:pos="360"/>
        </w:tabs>
        <w:ind w:left="360" w:hanging="360"/>
      </w:pPr>
      <w:rPr>
        <w:rFonts w:ascii="Symbol" w:hAnsi="Symbol"/>
      </w:rPr>
    </w:lvl>
  </w:abstractNum>
  <w:abstractNum w:abstractNumId="15">
    <w:nsid w:val="0A1B6DAF"/>
    <w:multiLevelType w:val="multilevel"/>
    <w:tmpl w:val="E4FAE72C"/>
    <w:lvl w:ilvl="0">
      <w:start w:val="1"/>
      <w:numFmt w:val="decimal"/>
      <w:pStyle w:val="NumreradRubrik1"/>
      <w:lvlText w:val="%1"/>
      <w:lvlJc w:val="left"/>
      <w:pPr>
        <w:tabs>
          <w:tab w:val="num" w:pos="964"/>
        </w:tabs>
        <w:ind w:left="964" w:hanging="964"/>
      </w:pPr>
      <w:rPr>
        <w:rFonts w:hint="default"/>
      </w:rPr>
    </w:lvl>
    <w:lvl w:ilvl="1">
      <w:start w:val="1"/>
      <w:numFmt w:val="decimal"/>
      <w:pStyle w:val="NumreradRubrik2"/>
      <w:lvlText w:val="%1.%2"/>
      <w:lvlJc w:val="left"/>
      <w:pPr>
        <w:tabs>
          <w:tab w:val="num" w:pos="964"/>
        </w:tabs>
        <w:ind w:left="964" w:hanging="964"/>
      </w:pPr>
      <w:rPr>
        <w:rFonts w:hint="default"/>
      </w:rPr>
    </w:lvl>
    <w:lvl w:ilvl="2">
      <w:start w:val="1"/>
      <w:numFmt w:val="decimal"/>
      <w:pStyle w:val="NumreradRubrik3"/>
      <w:lvlText w:val="%1.%2.%3"/>
      <w:lvlJc w:val="left"/>
      <w:pPr>
        <w:tabs>
          <w:tab w:val="num" w:pos="964"/>
        </w:tabs>
        <w:ind w:left="964" w:hanging="964"/>
      </w:pPr>
      <w:rPr>
        <w:rFonts w:hint="default"/>
      </w:rPr>
    </w:lvl>
    <w:lvl w:ilvl="3">
      <w:start w:val="1"/>
      <w:numFmt w:val="decimal"/>
      <w:pStyle w:val="NumreradRubrik4"/>
      <w:lvlText w:val="%1.%2.%3.%4"/>
      <w:lvlJc w:val="left"/>
      <w:pPr>
        <w:tabs>
          <w:tab w:val="num" w:pos="964"/>
        </w:tabs>
        <w:ind w:left="964"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10E54468"/>
    <w:multiLevelType w:val="hybridMultilevel"/>
    <w:tmpl w:val="02FE23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113D7F0F"/>
    <w:multiLevelType w:val="hybridMultilevel"/>
    <w:tmpl w:val="80802288"/>
    <w:lvl w:ilvl="0" w:tplc="4342AB4C">
      <w:start w:val="1"/>
      <w:numFmt w:val="upperLetter"/>
      <w:lvlText w:val="%1."/>
      <w:lvlJc w:val="left"/>
      <w:pPr>
        <w:ind w:left="1636" w:hanging="360"/>
      </w:pPr>
      <w:rPr>
        <w:rFonts w:hint="default"/>
        <w:color w:val="auto"/>
      </w:rPr>
    </w:lvl>
    <w:lvl w:ilvl="1" w:tplc="041D0019" w:tentative="1">
      <w:start w:val="1"/>
      <w:numFmt w:val="lowerLetter"/>
      <w:lvlText w:val="%2."/>
      <w:lvlJc w:val="left"/>
      <w:pPr>
        <w:ind w:left="2356" w:hanging="360"/>
      </w:pPr>
    </w:lvl>
    <w:lvl w:ilvl="2" w:tplc="041D001B" w:tentative="1">
      <w:start w:val="1"/>
      <w:numFmt w:val="lowerRoman"/>
      <w:lvlText w:val="%3."/>
      <w:lvlJc w:val="right"/>
      <w:pPr>
        <w:ind w:left="3076" w:hanging="180"/>
      </w:pPr>
    </w:lvl>
    <w:lvl w:ilvl="3" w:tplc="041D000F" w:tentative="1">
      <w:start w:val="1"/>
      <w:numFmt w:val="decimal"/>
      <w:lvlText w:val="%4."/>
      <w:lvlJc w:val="left"/>
      <w:pPr>
        <w:ind w:left="3796" w:hanging="360"/>
      </w:pPr>
    </w:lvl>
    <w:lvl w:ilvl="4" w:tplc="041D0019" w:tentative="1">
      <w:start w:val="1"/>
      <w:numFmt w:val="lowerLetter"/>
      <w:lvlText w:val="%5."/>
      <w:lvlJc w:val="left"/>
      <w:pPr>
        <w:ind w:left="4516" w:hanging="360"/>
      </w:pPr>
    </w:lvl>
    <w:lvl w:ilvl="5" w:tplc="041D001B" w:tentative="1">
      <w:start w:val="1"/>
      <w:numFmt w:val="lowerRoman"/>
      <w:lvlText w:val="%6."/>
      <w:lvlJc w:val="right"/>
      <w:pPr>
        <w:ind w:left="5236" w:hanging="180"/>
      </w:pPr>
    </w:lvl>
    <w:lvl w:ilvl="6" w:tplc="041D000F" w:tentative="1">
      <w:start w:val="1"/>
      <w:numFmt w:val="decimal"/>
      <w:lvlText w:val="%7."/>
      <w:lvlJc w:val="left"/>
      <w:pPr>
        <w:ind w:left="5956" w:hanging="360"/>
      </w:pPr>
    </w:lvl>
    <w:lvl w:ilvl="7" w:tplc="041D0019" w:tentative="1">
      <w:start w:val="1"/>
      <w:numFmt w:val="lowerLetter"/>
      <w:lvlText w:val="%8."/>
      <w:lvlJc w:val="left"/>
      <w:pPr>
        <w:ind w:left="6676" w:hanging="360"/>
      </w:pPr>
    </w:lvl>
    <w:lvl w:ilvl="8" w:tplc="041D001B" w:tentative="1">
      <w:start w:val="1"/>
      <w:numFmt w:val="lowerRoman"/>
      <w:lvlText w:val="%9."/>
      <w:lvlJc w:val="right"/>
      <w:pPr>
        <w:ind w:left="7396" w:hanging="180"/>
      </w:pPr>
    </w:lvl>
  </w:abstractNum>
  <w:abstractNum w:abstractNumId="18">
    <w:nsid w:val="25432489"/>
    <w:multiLevelType w:val="hybridMultilevel"/>
    <w:tmpl w:val="A71EB5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2617041F"/>
    <w:multiLevelType w:val="hybridMultilevel"/>
    <w:tmpl w:val="98D6DE20"/>
    <w:lvl w:ilvl="0" w:tplc="041D0001">
      <w:start w:val="1"/>
      <w:numFmt w:val="bullet"/>
      <w:lvlText w:val=""/>
      <w:lvlJc w:val="left"/>
      <w:pPr>
        <w:ind w:left="720" w:hanging="360"/>
      </w:pPr>
      <w:rPr>
        <w:rFonts w:ascii="Symbol" w:hAnsi="Symbol" w:hint="default"/>
      </w:rPr>
    </w:lvl>
    <w:lvl w:ilvl="1" w:tplc="01FA4920">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3142700E"/>
    <w:multiLevelType w:val="hybridMultilevel"/>
    <w:tmpl w:val="5276E0C8"/>
    <w:lvl w:ilvl="0" w:tplc="041D0001">
      <w:start w:val="1"/>
      <w:numFmt w:val="bullet"/>
      <w:lvlText w:val=""/>
      <w:lvlJc w:val="left"/>
      <w:pPr>
        <w:ind w:left="1004" w:hanging="360"/>
      </w:pPr>
      <w:rPr>
        <w:rFonts w:ascii="Symbol" w:hAnsi="Symbol" w:hint="default"/>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21">
    <w:nsid w:val="34264E1D"/>
    <w:multiLevelType w:val="hybridMultilevel"/>
    <w:tmpl w:val="9BE05182"/>
    <w:lvl w:ilvl="0" w:tplc="AA0E5DE4">
      <w:start w:val="1"/>
      <w:numFmt w:val="decimal"/>
      <w:pStyle w:val="Numreradpunktlista"/>
      <w:lvlText w:val="%1."/>
      <w:lvlJc w:val="left"/>
      <w:pPr>
        <w:tabs>
          <w:tab w:val="num" w:pos="510"/>
        </w:tabs>
        <w:ind w:left="510" w:hanging="283"/>
      </w:pPr>
      <w:rPr>
        <w:rFonts w:hint="default"/>
      </w:rPr>
    </w:lvl>
    <w:lvl w:ilvl="1" w:tplc="F7C043E4" w:tentative="1">
      <w:start w:val="1"/>
      <w:numFmt w:val="lowerLetter"/>
      <w:lvlText w:val="%2."/>
      <w:lvlJc w:val="left"/>
      <w:pPr>
        <w:tabs>
          <w:tab w:val="num" w:pos="1440"/>
        </w:tabs>
        <w:ind w:left="1440" w:hanging="360"/>
      </w:pPr>
    </w:lvl>
    <w:lvl w:ilvl="2" w:tplc="145A0B32" w:tentative="1">
      <w:start w:val="1"/>
      <w:numFmt w:val="lowerRoman"/>
      <w:lvlText w:val="%3."/>
      <w:lvlJc w:val="right"/>
      <w:pPr>
        <w:tabs>
          <w:tab w:val="num" w:pos="2160"/>
        </w:tabs>
        <w:ind w:left="2160" w:hanging="180"/>
      </w:pPr>
    </w:lvl>
    <w:lvl w:ilvl="3" w:tplc="E38AD44A" w:tentative="1">
      <w:start w:val="1"/>
      <w:numFmt w:val="decimal"/>
      <w:lvlText w:val="%4."/>
      <w:lvlJc w:val="left"/>
      <w:pPr>
        <w:tabs>
          <w:tab w:val="num" w:pos="2880"/>
        </w:tabs>
        <w:ind w:left="2880" w:hanging="360"/>
      </w:pPr>
    </w:lvl>
    <w:lvl w:ilvl="4" w:tplc="D4823A2C" w:tentative="1">
      <w:start w:val="1"/>
      <w:numFmt w:val="lowerLetter"/>
      <w:lvlText w:val="%5."/>
      <w:lvlJc w:val="left"/>
      <w:pPr>
        <w:tabs>
          <w:tab w:val="num" w:pos="3600"/>
        </w:tabs>
        <w:ind w:left="3600" w:hanging="360"/>
      </w:pPr>
    </w:lvl>
    <w:lvl w:ilvl="5" w:tplc="2C4A5844" w:tentative="1">
      <w:start w:val="1"/>
      <w:numFmt w:val="lowerRoman"/>
      <w:lvlText w:val="%6."/>
      <w:lvlJc w:val="right"/>
      <w:pPr>
        <w:tabs>
          <w:tab w:val="num" w:pos="4320"/>
        </w:tabs>
        <w:ind w:left="4320" w:hanging="180"/>
      </w:pPr>
    </w:lvl>
    <w:lvl w:ilvl="6" w:tplc="B7D87DE2" w:tentative="1">
      <w:start w:val="1"/>
      <w:numFmt w:val="decimal"/>
      <w:lvlText w:val="%7."/>
      <w:lvlJc w:val="left"/>
      <w:pPr>
        <w:tabs>
          <w:tab w:val="num" w:pos="5040"/>
        </w:tabs>
        <w:ind w:left="5040" w:hanging="360"/>
      </w:pPr>
    </w:lvl>
    <w:lvl w:ilvl="7" w:tplc="C70CC246" w:tentative="1">
      <w:start w:val="1"/>
      <w:numFmt w:val="lowerLetter"/>
      <w:lvlText w:val="%8."/>
      <w:lvlJc w:val="left"/>
      <w:pPr>
        <w:tabs>
          <w:tab w:val="num" w:pos="5760"/>
        </w:tabs>
        <w:ind w:left="5760" w:hanging="360"/>
      </w:pPr>
    </w:lvl>
    <w:lvl w:ilvl="8" w:tplc="AA5E6274" w:tentative="1">
      <w:start w:val="1"/>
      <w:numFmt w:val="lowerRoman"/>
      <w:lvlText w:val="%9."/>
      <w:lvlJc w:val="right"/>
      <w:pPr>
        <w:tabs>
          <w:tab w:val="num" w:pos="6480"/>
        </w:tabs>
        <w:ind w:left="6480" w:hanging="180"/>
      </w:pPr>
    </w:lvl>
  </w:abstractNum>
  <w:abstractNum w:abstractNumId="22">
    <w:nsid w:val="37975D52"/>
    <w:multiLevelType w:val="hybridMultilevel"/>
    <w:tmpl w:val="A9E8C25A"/>
    <w:lvl w:ilvl="0" w:tplc="CD107E88">
      <w:start w:val="1"/>
      <w:numFmt w:val="bullet"/>
      <w:pStyle w:val="Punktlista-"/>
      <w:lvlText w:val=""/>
      <w:lvlJc w:val="left"/>
      <w:pPr>
        <w:tabs>
          <w:tab w:val="num" w:pos="397"/>
        </w:tabs>
        <w:ind w:left="397" w:hanging="170"/>
      </w:pPr>
      <w:rPr>
        <w:rFonts w:ascii="Symbol" w:hAnsi="Symbol" w:hint="default"/>
      </w:rPr>
    </w:lvl>
    <w:lvl w:ilvl="1" w:tplc="C042165A" w:tentative="1">
      <w:start w:val="1"/>
      <w:numFmt w:val="bullet"/>
      <w:lvlText w:val="o"/>
      <w:lvlJc w:val="left"/>
      <w:pPr>
        <w:tabs>
          <w:tab w:val="num" w:pos="1440"/>
        </w:tabs>
        <w:ind w:left="1440" w:hanging="360"/>
      </w:pPr>
      <w:rPr>
        <w:rFonts w:ascii="Courier New" w:hAnsi="Courier New" w:cs="Courier New" w:hint="default"/>
      </w:rPr>
    </w:lvl>
    <w:lvl w:ilvl="2" w:tplc="F7D68FAE" w:tentative="1">
      <w:start w:val="1"/>
      <w:numFmt w:val="bullet"/>
      <w:lvlText w:val=""/>
      <w:lvlJc w:val="left"/>
      <w:pPr>
        <w:tabs>
          <w:tab w:val="num" w:pos="2160"/>
        </w:tabs>
        <w:ind w:left="2160" w:hanging="360"/>
      </w:pPr>
      <w:rPr>
        <w:rFonts w:ascii="Wingdings" w:hAnsi="Wingdings" w:hint="default"/>
      </w:rPr>
    </w:lvl>
    <w:lvl w:ilvl="3" w:tplc="86AAAE46" w:tentative="1">
      <w:start w:val="1"/>
      <w:numFmt w:val="bullet"/>
      <w:lvlText w:val=""/>
      <w:lvlJc w:val="left"/>
      <w:pPr>
        <w:tabs>
          <w:tab w:val="num" w:pos="2880"/>
        </w:tabs>
        <w:ind w:left="2880" w:hanging="360"/>
      </w:pPr>
      <w:rPr>
        <w:rFonts w:ascii="Symbol" w:hAnsi="Symbol" w:hint="default"/>
      </w:rPr>
    </w:lvl>
    <w:lvl w:ilvl="4" w:tplc="36BE6686" w:tentative="1">
      <w:start w:val="1"/>
      <w:numFmt w:val="bullet"/>
      <w:lvlText w:val="o"/>
      <w:lvlJc w:val="left"/>
      <w:pPr>
        <w:tabs>
          <w:tab w:val="num" w:pos="3600"/>
        </w:tabs>
        <w:ind w:left="3600" w:hanging="360"/>
      </w:pPr>
      <w:rPr>
        <w:rFonts w:ascii="Courier New" w:hAnsi="Courier New" w:cs="Courier New" w:hint="default"/>
      </w:rPr>
    </w:lvl>
    <w:lvl w:ilvl="5" w:tplc="BAF4AAB8" w:tentative="1">
      <w:start w:val="1"/>
      <w:numFmt w:val="bullet"/>
      <w:lvlText w:val=""/>
      <w:lvlJc w:val="left"/>
      <w:pPr>
        <w:tabs>
          <w:tab w:val="num" w:pos="4320"/>
        </w:tabs>
        <w:ind w:left="4320" w:hanging="360"/>
      </w:pPr>
      <w:rPr>
        <w:rFonts w:ascii="Wingdings" w:hAnsi="Wingdings" w:hint="default"/>
      </w:rPr>
    </w:lvl>
    <w:lvl w:ilvl="6" w:tplc="D0DE9488" w:tentative="1">
      <w:start w:val="1"/>
      <w:numFmt w:val="bullet"/>
      <w:lvlText w:val=""/>
      <w:lvlJc w:val="left"/>
      <w:pPr>
        <w:tabs>
          <w:tab w:val="num" w:pos="5040"/>
        </w:tabs>
        <w:ind w:left="5040" w:hanging="360"/>
      </w:pPr>
      <w:rPr>
        <w:rFonts w:ascii="Symbol" w:hAnsi="Symbol" w:hint="default"/>
      </w:rPr>
    </w:lvl>
    <w:lvl w:ilvl="7" w:tplc="89F0553E" w:tentative="1">
      <w:start w:val="1"/>
      <w:numFmt w:val="bullet"/>
      <w:lvlText w:val="o"/>
      <w:lvlJc w:val="left"/>
      <w:pPr>
        <w:tabs>
          <w:tab w:val="num" w:pos="5760"/>
        </w:tabs>
        <w:ind w:left="5760" w:hanging="360"/>
      </w:pPr>
      <w:rPr>
        <w:rFonts w:ascii="Courier New" w:hAnsi="Courier New" w:cs="Courier New" w:hint="default"/>
      </w:rPr>
    </w:lvl>
    <w:lvl w:ilvl="8" w:tplc="C518AFE0" w:tentative="1">
      <w:start w:val="1"/>
      <w:numFmt w:val="bullet"/>
      <w:lvlText w:val=""/>
      <w:lvlJc w:val="left"/>
      <w:pPr>
        <w:tabs>
          <w:tab w:val="num" w:pos="6480"/>
        </w:tabs>
        <w:ind w:left="6480" w:hanging="360"/>
      </w:pPr>
      <w:rPr>
        <w:rFonts w:ascii="Wingdings" w:hAnsi="Wingdings" w:hint="default"/>
      </w:rPr>
    </w:lvl>
  </w:abstractNum>
  <w:abstractNum w:abstractNumId="23">
    <w:nsid w:val="3B61479B"/>
    <w:multiLevelType w:val="hybridMultilevel"/>
    <w:tmpl w:val="93A0ED2E"/>
    <w:lvl w:ilvl="0" w:tplc="400EA4D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3EBE43E7"/>
    <w:multiLevelType w:val="hybridMultilevel"/>
    <w:tmpl w:val="56580844"/>
    <w:lvl w:ilvl="0" w:tplc="041D0001">
      <w:start w:val="1"/>
      <w:numFmt w:val="bullet"/>
      <w:lvlText w:val=""/>
      <w:lvlJc w:val="left"/>
      <w:pPr>
        <w:ind w:left="720" w:hanging="360"/>
      </w:pPr>
      <w:rPr>
        <w:rFonts w:ascii="Symbol" w:hAnsi="Symbol" w:hint="default"/>
      </w:rPr>
    </w:lvl>
    <w:lvl w:ilvl="1" w:tplc="01FA4920">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40AD72F7"/>
    <w:multiLevelType w:val="hybridMultilevel"/>
    <w:tmpl w:val="E154E1A6"/>
    <w:lvl w:ilvl="0" w:tplc="041D0001">
      <w:start w:val="1"/>
      <w:numFmt w:val="bullet"/>
      <w:lvlText w:val=""/>
      <w:lvlJc w:val="left"/>
      <w:pPr>
        <w:ind w:left="720" w:hanging="360"/>
      </w:pPr>
      <w:rPr>
        <w:rFonts w:ascii="Symbol" w:hAnsi="Symbol" w:hint="default"/>
      </w:rPr>
    </w:lvl>
    <w:lvl w:ilvl="1" w:tplc="01FA4920">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nsid w:val="4148337C"/>
    <w:multiLevelType w:val="hybridMultilevel"/>
    <w:tmpl w:val="9190CE94"/>
    <w:lvl w:ilvl="0" w:tplc="041D0001">
      <w:start w:val="1"/>
      <w:numFmt w:val="bullet"/>
      <w:lvlText w:val=""/>
      <w:lvlJc w:val="left"/>
      <w:pPr>
        <w:ind w:left="720" w:hanging="360"/>
      </w:pPr>
      <w:rPr>
        <w:rFonts w:ascii="Symbol" w:hAnsi="Symbol" w:hint="default"/>
      </w:rPr>
    </w:lvl>
    <w:lvl w:ilvl="1" w:tplc="01FA4920">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479015E8"/>
    <w:multiLevelType w:val="hybridMultilevel"/>
    <w:tmpl w:val="ED28DEFA"/>
    <w:lvl w:ilvl="0" w:tplc="43207736">
      <w:start w:val="1"/>
      <w:numFmt w:val="upperLetter"/>
      <w:lvlText w:val="%1."/>
      <w:lvlJc w:val="left"/>
      <w:pPr>
        <w:ind w:left="1636" w:hanging="360"/>
      </w:pPr>
      <w:rPr>
        <w:rFonts w:hint="default"/>
        <w:color w:val="auto"/>
      </w:rPr>
    </w:lvl>
    <w:lvl w:ilvl="1" w:tplc="041D0019" w:tentative="1">
      <w:start w:val="1"/>
      <w:numFmt w:val="lowerLetter"/>
      <w:lvlText w:val="%2."/>
      <w:lvlJc w:val="left"/>
      <w:pPr>
        <w:ind w:left="2356" w:hanging="360"/>
      </w:pPr>
    </w:lvl>
    <w:lvl w:ilvl="2" w:tplc="041D001B" w:tentative="1">
      <w:start w:val="1"/>
      <w:numFmt w:val="lowerRoman"/>
      <w:lvlText w:val="%3."/>
      <w:lvlJc w:val="right"/>
      <w:pPr>
        <w:ind w:left="3076" w:hanging="180"/>
      </w:pPr>
    </w:lvl>
    <w:lvl w:ilvl="3" w:tplc="041D000F" w:tentative="1">
      <w:start w:val="1"/>
      <w:numFmt w:val="decimal"/>
      <w:lvlText w:val="%4."/>
      <w:lvlJc w:val="left"/>
      <w:pPr>
        <w:ind w:left="3796" w:hanging="360"/>
      </w:pPr>
    </w:lvl>
    <w:lvl w:ilvl="4" w:tplc="041D0019" w:tentative="1">
      <w:start w:val="1"/>
      <w:numFmt w:val="lowerLetter"/>
      <w:lvlText w:val="%5."/>
      <w:lvlJc w:val="left"/>
      <w:pPr>
        <w:ind w:left="4516" w:hanging="360"/>
      </w:pPr>
    </w:lvl>
    <w:lvl w:ilvl="5" w:tplc="041D001B" w:tentative="1">
      <w:start w:val="1"/>
      <w:numFmt w:val="lowerRoman"/>
      <w:lvlText w:val="%6."/>
      <w:lvlJc w:val="right"/>
      <w:pPr>
        <w:ind w:left="5236" w:hanging="180"/>
      </w:pPr>
    </w:lvl>
    <w:lvl w:ilvl="6" w:tplc="041D000F" w:tentative="1">
      <w:start w:val="1"/>
      <w:numFmt w:val="decimal"/>
      <w:lvlText w:val="%7."/>
      <w:lvlJc w:val="left"/>
      <w:pPr>
        <w:ind w:left="5956" w:hanging="360"/>
      </w:pPr>
    </w:lvl>
    <w:lvl w:ilvl="7" w:tplc="041D0019" w:tentative="1">
      <w:start w:val="1"/>
      <w:numFmt w:val="lowerLetter"/>
      <w:lvlText w:val="%8."/>
      <w:lvlJc w:val="left"/>
      <w:pPr>
        <w:ind w:left="6676" w:hanging="360"/>
      </w:pPr>
    </w:lvl>
    <w:lvl w:ilvl="8" w:tplc="041D001B" w:tentative="1">
      <w:start w:val="1"/>
      <w:numFmt w:val="lowerRoman"/>
      <w:lvlText w:val="%9."/>
      <w:lvlJc w:val="right"/>
      <w:pPr>
        <w:ind w:left="7396" w:hanging="180"/>
      </w:pPr>
    </w:lvl>
  </w:abstractNum>
  <w:abstractNum w:abstractNumId="28">
    <w:nsid w:val="57645079"/>
    <w:multiLevelType w:val="hybridMultilevel"/>
    <w:tmpl w:val="06621BEC"/>
    <w:lvl w:ilvl="0" w:tplc="C0AE52B8">
      <w:start w:val="2"/>
      <w:numFmt w:val="upperLetter"/>
      <w:lvlText w:val="%1."/>
      <w:lvlJc w:val="left"/>
      <w:pPr>
        <w:ind w:left="1636" w:hanging="360"/>
      </w:pPr>
      <w:rPr>
        <w:rFonts w:hint="default"/>
        <w:color w:val="auto"/>
      </w:rPr>
    </w:lvl>
    <w:lvl w:ilvl="1" w:tplc="041D0019" w:tentative="1">
      <w:start w:val="1"/>
      <w:numFmt w:val="lowerLetter"/>
      <w:lvlText w:val="%2."/>
      <w:lvlJc w:val="left"/>
      <w:pPr>
        <w:ind w:left="2356" w:hanging="360"/>
      </w:pPr>
    </w:lvl>
    <w:lvl w:ilvl="2" w:tplc="041D001B" w:tentative="1">
      <w:start w:val="1"/>
      <w:numFmt w:val="lowerRoman"/>
      <w:lvlText w:val="%3."/>
      <w:lvlJc w:val="right"/>
      <w:pPr>
        <w:ind w:left="3076" w:hanging="180"/>
      </w:pPr>
    </w:lvl>
    <w:lvl w:ilvl="3" w:tplc="041D000F" w:tentative="1">
      <w:start w:val="1"/>
      <w:numFmt w:val="decimal"/>
      <w:lvlText w:val="%4."/>
      <w:lvlJc w:val="left"/>
      <w:pPr>
        <w:ind w:left="3796" w:hanging="360"/>
      </w:pPr>
    </w:lvl>
    <w:lvl w:ilvl="4" w:tplc="041D0019" w:tentative="1">
      <w:start w:val="1"/>
      <w:numFmt w:val="lowerLetter"/>
      <w:lvlText w:val="%5."/>
      <w:lvlJc w:val="left"/>
      <w:pPr>
        <w:ind w:left="4516" w:hanging="360"/>
      </w:pPr>
    </w:lvl>
    <w:lvl w:ilvl="5" w:tplc="041D001B" w:tentative="1">
      <w:start w:val="1"/>
      <w:numFmt w:val="lowerRoman"/>
      <w:lvlText w:val="%6."/>
      <w:lvlJc w:val="right"/>
      <w:pPr>
        <w:ind w:left="5236" w:hanging="180"/>
      </w:pPr>
    </w:lvl>
    <w:lvl w:ilvl="6" w:tplc="041D000F" w:tentative="1">
      <w:start w:val="1"/>
      <w:numFmt w:val="decimal"/>
      <w:lvlText w:val="%7."/>
      <w:lvlJc w:val="left"/>
      <w:pPr>
        <w:ind w:left="5956" w:hanging="360"/>
      </w:pPr>
    </w:lvl>
    <w:lvl w:ilvl="7" w:tplc="041D0019" w:tentative="1">
      <w:start w:val="1"/>
      <w:numFmt w:val="lowerLetter"/>
      <w:lvlText w:val="%8."/>
      <w:lvlJc w:val="left"/>
      <w:pPr>
        <w:ind w:left="6676" w:hanging="360"/>
      </w:pPr>
    </w:lvl>
    <w:lvl w:ilvl="8" w:tplc="041D001B" w:tentative="1">
      <w:start w:val="1"/>
      <w:numFmt w:val="lowerRoman"/>
      <w:lvlText w:val="%9."/>
      <w:lvlJc w:val="right"/>
      <w:pPr>
        <w:ind w:left="7396" w:hanging="180"/>
      </w:pPr>
    </w:lvl>
  </w:abstractNum>
  <w:abstractNum w:abstractNumId="29">
    <w:nsid w:val="5F8B1C75"/>
    <w:multiLevelType w:val="hybridMultilevel"/>
    <w:tmpl w:val="4670A37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nsid w:val="684D2D98"/>
    <w:multiLevelType w:val="hybridMultilevel"/>
    <w:tmpl w:val="AAA06E02"/>
    <w:lvl w:ilvl="0" w:tplc="04090011">
      <w:start w:val="1"/>
      <w:numFmt w:val="decimal"/>
      <w:lvlText w:val="%1)"/>
      <w:lvlJc w:val="left"/>
      <w:pPr>
        <w:ind w:left="1996" w:hanging="360"/>
      </w:pPr>
    </w:lvl>
    <w:lvl w:ilvl="1" w:tplc="041D0019" w:tentative="1">
      <w:start w:val="1"/>
      <w:numFmt w:val="lowerLetter"/>
      <w:lvlText w:val="%2."/>
      <w:lvlJc w:val="left"/>
      <w:pPr>
        <w:ind w:left="2716" w:hanging="360"/>
      </w:pPr>
    </w:lvl>
    <w:lvl w:ilvl="2" w:tplc="041D001B" w:tentative="1">
      <w:start w:val="1"/>
      <w:numFmt w:val="lowerRoman"/>
      <w:lvlText w:val="%3."/>
      <w:lvlJc w:val="right"/>
      <w:pPr>
        <w:ind w:left="3436" w:hanging="180"/>
      </w:pPr>
    </w:lvl>
    <w:lvl w:ilvl="3" w:tplc="041D000F" w:tentative="1">
      <w:start w:val="1"/>
      <w:numFmt w:val="decimal"/>
      <w:lvlText w:val="%4."/>
      <w:lvlJc w:val="left"/>
      <w:pPr>
        <w:ind w:left="4156" w:hanging="360"/>
      </w:pPr>
    </w:lvl>
    <w:lvl w:ilvl="4" w:tplc="041D0019" w:tentative="1">
      <w:start w:val="1"/>
      <w:numFmt w:val="lowerLetter"/>
      <w:lvlText w:val="%5."/>
      <w:lvlJc w:val="left"/>
      <w:pPr>
        <w:ind w:left="4876" w:hanging="360"/>
      </w:pPr>
    </w:lvl>
    <w:lvl w:ilvl="5" w:tplc="041D001B" w:tentative="1">
      <w:start w:val="1"/>
      <w:numFmt w:val="lowerRoman"/>
      <w:lvlText w:val="%6."/>
      <w:lvlJc w:val="right"/>
      <w:pPr>
        <w:ind w:left="5596" w:hanging="180"/>
      </w:pPr>
    </w:lvl>
    <w:lvl w:ilvl="6" w:tplc="041D000F" w:tentative="1">
      <w:start w:val="1"/>
      <w:numFmt w:val="decimal"/>
      <w:lvlText w:val="%7."/>
      <w:lvlJc w:val="left"/>
      <w:pPr>
        <w:ind w:left="6316" w:hanging="360"/>
      </w:pPr>
    </w:lvl>
    <w:lvl w:ilvl="7" w:tplc="041D0019" w:tentative="1">
      <w:start w:val="1"/>
      <w:numFmt w:val="lowerLetter"/>
      <w:lvlText w:val="%8."/>
      <w:lvlJc w:val="left"/>
      <w:pPr>
        <w:ind w:left="7036" w:hanging="360"/>
      </w:pPr>
    </w:lvl>
    <w:lvl w:ilvl="8" w:tplc="041D001B" w:tentative="1">
      <w:start w:val="1"/>
      <w:numFmt w:val="lowerRoman"/>
      <w:lvlText w:val="%9."/>
      <w:lvlJc w:val="right"/>
      <w:pPr>
        <w:ind w:left="7756" w:hanging="180"/>
      </w:pPr>
    </w:lvl>
  </w:abstractNum>
  <w:abstractNum w:abstractNumId="31">
    <w:nsid w:val="79267530"/>
    <w:multiLevelType w:val="hybridMultilevel"/>
    <w:tmpl w:val="F9CA676E"/>
    <w:lvl w:ilvl="0" w:tplc="04090011">
      <w:start w:val="1"/>
      <w:numFmt w:val="decimal"/>
      <w:lvlText w:val="%1)"/>
      <w:lvlJc w:val="left"/>
      <w:pPr>
        <w:ind w:left="1996" w:hanging="360"/>
      </w:pPr>
    </w:lvl>
    <w:lvl w:ilvl="1" w:tplc="041D0019" w:tentative="1">
      <w:start w:val="1"/>
      <w:numFmt w:val="lowerLetter"/>
      <w:lvlText w:val="%2."/>
      <w:lvlJc w:val="left"/>
      <w:pPr>
        <w:ind w:left="2716" w:hanging="360"/>
      </w:pPr>
    </w:lvl>
    <w:lvl w:ilvl="2" w:tplc="041D001B" w:tentative="1">
      <w:start w:val="1"/>
      <w:numFmt w:val="lowerRoman"/>
      <w:lvlText w:val="%3."/>
      <w:lvlJc w:val="right"/>
      <w:pPr>
        <w:ind w:left="3436" w:hanging="180"/>
      </w:pPr>
    </w:lvl>
    <w:lvl w:ilvl="3" w:tplc="041D000F" w:tentative="1">
      <w:start w:val="1"/>
      <w:numFmt w:val="decimal"/>
      <w:lvlText w:val="%4."/>
      <w:lvlJc w:val="left"/>
      <w:pPr>
        <w:ind w:left="4156" w:hanging="360"/>
      </w:pPr>
    </w:lvl>
    <w:lvl w:ilvl="4" w:tplc="041D0019" w:tentative="1">
      <w:start w:val="1"/>
      <w:numFmt w:val="lowerLetter"/>
      <w:lvlText w:val="%5."/>
      <w:lvlJc w:val="left"/>
      <w:pPr>
        <w:ind w:left="4876" w:hanging="360"/>
      </w:pPr>
    </w:lvl>
    <w:lvl w:ilvl="5" w:tplc="041D001B" w:tentative="1">
      <w:start w:val="1"/>
      <w:numFmt w:val="lowerRoman"/>
      <w:lvlText w:val="%6."/>
      <w:lvlJc w:val="right"/>
      <w:pPr>
        <w:ind w:left="5596" w:hanging="180"/>
      </w:pPr>
    </w:lvl>
    <w:lvl w:ilvl="6" w:tplc="041D000F" w:tentative="1">
      <w:start w:val="1"/>
      <w:numFmt w:val="decimal"/>
      <w:lvlText w:val="%7."/>
      <w:lvlJc w:val="left"/>
      <w:pPr>
        <w:ind w:left="6316" w:hanging="360"/>
      </w:pPr>
    </w:lvl>
    <w:lvl w:ilvl="7" w:tplc="041D0019" w:tentative="1">
      <w:start w:val="1"/>
      <w:numFmt w:val="lowerLetter"/>
      <w:lvlText w:val="%8."/>
      <w:lvlJc w:val="left"/>
      <w:pPr>
        <w:ind w:left="7036" w:hanging="360"/>
      </w:pPr>
    </w:lvl>
    <w:lvl w:ilvl="8" w:tplc="041D001B" w:tentative="1">
      <w:start w:val="1"/>
      <w:numFmt w:val="lowerRoman"/>
      <w:lvlText w:val="%9."/>
      <w:lvlJc w:val="right"/>
      <w:pPr>
        <w:ind w:left="7756" w:hanging="180"/>
      </w:pPr>
    </w:lvl>
  </w:abstractNum>
  <w:num w:numId="1">
    <w:abstractNumId w:val="2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21"/>
  </w:num>
  <w:num w:numId="14">
    <w:abstractNumId w:val="27"/>
  </w:num>
  <w:num w:numId="15">
    <w:abstractNumId w:val="17"/>
  </w:num>
  <w:num w:numId="16">
    <w:abstractNumId w:val="28"/>
  </w:num>
  <w:num w:numId="17">
    <w:abstractNumId w:val="31"/>
  </w:num>
  <w:num w:numId="18">
    <w:abstractNumId w:val="30"/>
  </w:num>
  <w:num w:numId="19">
    <w:abstractNumId w:val="29"/>
  </w:num>
  <w:num w:numId="20">
    <w:abstractNumId w:val="18"/>
  </w:num>
  <w:num w:numId="21">
    <w:abstractNumId w:val="25"/>
  </w:num>
  <w:num w:numId="22">
    <w:abstractNumId w:val="24"/>
  </w:num>
  <w:num w:numId="23">
    <w:abstractNumId w:val="26"/>
  </w:num>
  <w:num w:numId="24">
    <w:abstractNumId w:val="19"/>
  </w:num>
  <w:num w:numId="25">
    <w:abstractNumId w:val="20"/>
  </w:num>
  <w:num w:numId="26">
    <w:abstractNumId w:val="23"/>
  </w:num>
  <w:num w:numId="27">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forms" w:enforcement="1" w:cryptProviderType="rsaFull" w:cryptAlgorithmClass="hash" w:cryptAlgorithmType="typeAny" w:cryptAlgorithmSid="4" w:cryptSpinCount="100000" w:hash="lISiwSYX7oql+azdUJVWj0tRKTE=" w:salt="TuNkaRLkk1Vi/6S4ja9u+w=="/>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s" w:val=" "/>
    <w:docVar w:name="bet" w:val=" "/>
    <w:docVar w:name="bilaga" w:val="Falskt"/>
    <w:docVar w:name="Date" w:val="2011-10-27"/>
    <w:docVar w:name="dnr" w:val=" "/>
    <w:docVar w:name="hand2" w:val=" "/>
    <w:docVar w:name="kontakt" w:val="Sant"/>
    <w:docVar w:name="kopia" w:val="Falskt"/>
    <w:docVar w:name="logga" w:val="Sant"/>
    <w:docVar w:name="mall" w:val="0"/>
    <w:docVar w:name="rubrik" w:val=" "/>
    <w:docVar w:name="titel2" w:val=" "/>
    <w:docVar w:name="uskrift2" w:val=" "/>
  </w:docVars>
  <w:rsids>
    <w:rsidRoot w:val="00902D33"/>
    <w:rsid w:val="000008B6"/>
    <w:rsid w:val="000041F0"/>
    <w:rsid w:val="00004C2F"/>
    <w:rsid w:val="00013890"/>
    <w:rsid w:val="000141A6"/>
    <w:rsid w:val="00015F52"/>
    <w:rsid w:val="00017B41"/>
    <w:rsid w:val="0002046D"/>
    <w:rsid w:val="00020D3D"/>
    <w:rsid w:val="00023122"/>
    <w:rsid w:val="00025B86"/>
    <w:rsid w:val="0003033B"/>
    <w:rsid w:val="000319FD"/>
    <w:rsid w:val="000355C7"/>
    <w:rsid w:val="000416F5"/>
    <w:rsid w:val="00043244"/>
    <w:rsid w:val="0004434E"/>
    <w:rsid w:val="00046121"/>
    <w:rsid w:val="000466CD"/>
    <w:rsid w:val="00052D63"/>
    <w:rsid w:val="00054A50"/>
    <w:rsid w:val="00054EB9"/>
    <w:rsid w:val="00056770"/>
    <w:rsid w:val="000648DF"/>
    <w:rsid w:val="00064AD4"/>
    <w:rsid w:val="0006562D"/>
    <w:rsid w:val="00066B84"/>
    <w:rsid w:val="00066C63"/>
    <w:rsid w:val="00067928"/>
    <w:rsid w:val="00073464"/>
    <w:rsid w:val="00073604"/>
    <w:rsid w:val="0007365D"/>
    <w:rsid w:val="00073F04"/>
    <w:rsid w:val="00074B84"/>
    <w:rsid w:val="000771AF"/>
    <w:rsid w:val="00080044"/>
    <w:rsid w:val="00080CEC"/>
    <w:rsid w:val="00080DDF"/>
    <w:rsid w:val="000825C6"/>
    <w:rsid w:val="00086144"/>
    <w:rsid w:val="0008672A"/>
    <w:rsid w:val="0008752B"/>
    <w:rsid w:val="00091072"/>
    <w:rsid w:val="00091C51"/>
    <w:rsid w:val="0009372D"/>
    <w:rsid w:val="000979A9"/>
    <w:rsid w:val="00097A8D"/>
    <w:rsid w:val="000A005D"/>
    <w:rsid w:val="000A0765"/>
    <w:rsid w:val="000A23C4"/>
    <w:rsid w:val="000A3689"/>
    <w:rsid w:val="000A6CB6"/>
    <w:rsid w:val="000A7169"/>
    <w:rsid w:val="000A729A"/>
    <w:rsid w:val="000B2268"/>
    <w:rsid w:val="000B3C24"/>
    <w:rsid w:val="000B4062"/>
    <w:rsid w:val="000B424C"/>
    <w:rsid w:val="000B508E"/>
    <w:rsid w:val="000B6119"/>
    <w:rsid w:val="000B6C51"/>
    <w:rsid w:val="000C22D7"/>
    <w:rsid w:val="000C3DA0"/>
    <w:rsid w:val="000C4E26"/>
    <w:rsid w:val="000C58E3"/>
    <w:rsid w:val="000C6CB0"/>
    <w:rsid w:val="000C6EA9"/>
    <w:rsid w:val="000D1DB3"/>
    <w:rsid w:val="000D2A55"/>
    <w:rsid w:val="000D34D8"/>
    <w:rsid w:val="000D4BDA"/>
    <w:rsid w:val="000D549D"/>
    <w:rsid w:val="000D7E50"/>
    <w:rsid w:val="000E0B3D"/>
    <w:rsid w:val="000E7830"/>
    <w:rsid w:val="000F1D88"/>
    <w:rsid w:val="000F2ABD"/>
    <w:rsid w:val="000F4E6F"/>
    <w:rsid w:val="001020EA"/>
    <w:rsid w:val="00103B4B"/>
    <w:rsid w:val="00103F62"/>
    <w:rsid w:val="00107015"/>
    <w:rsid w:val="0011184B"/>
    <w:rsid w:val="00111F7C"/>
    <w:rsid w:val="001120AE"/>
    <w:rsid w:val="0011333C"/>
    <w:rsid w:val="001150EA"/>
    <w:rsid w:val="00116283"/>
    <w:rsid w:val="00117196"/>
    <w:rsid w:val="00120D77"/>
    <w:rsid w:val="0012277C"/>
    <w:rsid w:val="0012320A"/>
    <w:rsid w:val="00123376"/>
    <w:rsid w:val="00123E59"/>
    <w:rsid w:val="0012562F"/>
    <w:rsid w:val="00125C30"/>
    <w:rsid w:val="00125EDD"/>
    <w:rsid w:val="001261FF"/>
    <w:rsid w:val="0012679A"/>
    <w:rsid w:val="001275E8"/>
    <w:rsid w:val="00130B5E"/>
    <w:rsid w:val="00131BB7"/>
    <w:rsid w:val="0013556F"/>
    <w:rsid w:val="00135A23"/>
    <w:rsid w:val="0013770C"/>
    <w:rsid w:val="00141014"/>
    <w:rsid w:val="00143E46"/>
    <w:rsid w:val="00146FAD"/>
    <w:rsid w:val="0015196E"/>
    <w:rsid w:val="00152398"/>
    <w:rsid w:val="00154C2A"/>
    <w:rsid w:val="00155998"/>
    <w:rsid w:val="001569EF"/>
    <w:rsid w:val="00160EA2"/>
    <w:rsid w:val="0016324A"/>
    <w:rsid w:val="00163A5F"/>
    <w:rsid w:val="0016448E"/>
    <w:rsid w:val="001649C0"/>
    <w:rsid w:val="00164CF2"/>
    <w:rsid w:val="00165745"/>
    <w:rsid w:val="00165DF4"/>
    <w:rsid w:val="00167C60"/>
    <w:rsid w:val="0017192B"/>
    <w:rsid w:val="00176608"/>
    <w:rsid w:val="001813CA"/>
    <w:rsid w:val="00181FEA"/>
    <w:rsid w:val="00183DEC"/>
    <w:rsid w:val="00184FA4"/>
    <w:rsid w:val="00186453"/>
    <w:rsid w:val="00186529"/>
    <w:rsid w:val="00187099"/>
    <w:rsid w:val="00192F51"/>
    <w:rsid w:val="001950CE"/>
    <w:rsid w:val="00196D92"/>
    <w:rsid w:val="00197A5F"/>
    <w:rsid w:val="001A219E"/>
    <w:rsid w:val="001A3ABF"/>
    <w:rsid w:val="001A3B43"/>
    <w:rsid w:val="001A4CC4"/>
    <w:rsid w:val="001A5C4F"/>
    <w:rsid w:val="001A63A9"/>
    <w:rsid w:val="001B003E"/>
    <w:rsid w:val="001B0BE5"/>
    <w:rsid w:val="001B0D73"/>
    <w:rsid w:val="001B7BA7"/>
    <w:rsid w:val="001C13AF"/>
    <w:rsid w:val="001C17D4"/>
    <w:rsid w:val="001C4427"/>
    <w:rsid w:val="001C744D"/>
    <w:rsid w:val="001D23D6"/>
    <w:rsid w:val="001D5C55"/>
    <w:rsid w:val="001D6069"/>
    <w:rsid w:val="001D62CB"/>
    <w:rsid w:val="001E38D0"/>
    <w:rsid w:val="001E77C1"/>
    <w:rsid w:val="001F4FBD"/>
    <w:rsid w:val="002026AD"/>
    <w:rsid w:val="00205AB2"/>
    <w:rsid w:val="00210DD8"/>
    <w:rsid w:val="0021219B"/>
    <w:rsid w:val="002149C7"/>
    <w:rsid w:val="00217520"/>
    <w:rsid w:val="00220E21"/>
    <w:rsid w:val="00220F61"/>
    <w:rsid w:val="002228F1"/>
    <w:rsid w:val="002247E6"/>
    <w:rsid w:val="002263EE"/>
    <w:rsid w:val="00227D9D"/>
    <w:rsid w:val="00236631"/>
    <w:rsid w:val="0024300B"/>
    <w:rsid w:val="002458F5"/>
    <w:rsid w:val="00246A19"/>
    <w:rsid w:val="00250882"/>
    <w:rsid w:val="00250DA9"/>
    <w:rsid w:val="002520E8"/>
    <w:rsid w:val="00253A1A"/>
    <w:rsid w:val="00256A30"/>
    <w:rsid w:val="0025739C"/>
    <w:rsid w:val="00260050"/>
    <w:rsid w:val="00261FA6"/>
    <w:rsid w:val="002625BC"/>
    <w:rsid w:val="002627E6"/>
    <w:rsid w:val="0026595C"/>
    <w:rsid w:val="00267225"/>
    <w:rsid w:val="00270703"/>
    <w:rsid w:val="002856DC"/>
    <w:rsid w:val="002873E0"/>
    <w:rsid w:val="00287BB8"/>
    <w:rsid w:val="00291BB8"/>
    <w:rsid w:val="00291BD9"/>
    <w:rsid w:val="00293FF2"/>
    <w:rsid w:val="00295F12"/>
    <w:rsid w:val="00296F4C"/>
    <w:rsid w:val="002A0C3E"/>
    <w:rsid w:val="002A108C"/>
    <w:rsid w:val="002A5CE5"/>
    <w:rsid w:val="002A6120"/>
    <w:rsid w:val="002B0C30"/>
    <w:rsid w:val="002B0D48"/>
    <w:rsid w:val="002B1B1F"/>
    <w:rsid w:val="002B65FA"/>
    <w:rsid w:val="002B7D5C"/>
    <w:rsid w:val="002C353A"/>
    <w:rsid w:val="002C3882"/>
    <w:rsid w:val="002C7C16"/>
    <w:rsid w:val="002D5E4E"/>
    <w:rsid w:val="002E50BD"/>
    <w:rsid w:val="002E710D"/>
    <w:rsid w:val="002F0AD9"/>
    <w:rsid w:val="002F1691"/>
    <w:rsid w:val="002F2303"/>
    <w:rsid w:val="002F300C"/>
    <w:rsid w:val="002F37DF"/>
    <w:rsid w:val="002F45AC"/>
    <w:rsid w:val="002F58F4"/>
    <w:rsid w:val="002F5C70"/>
    <w:rsid w:val="0030091C"/>
    <w:rsid w:val="0030130A"/>
    <w:rsid w:val="00302A47"/>
    <w:rsid w:val="003045F3"/>
    <w:rsid w:val="0030624B"/>
    <w:rsid w:val="0031012D"/>
    <w:rsid w:val="00312FCF"/>
    <w:rsid w:val="003131B8"/>
    <w:rsid w:val="00315C44"/>
    <w:rsid w:val="00315DD8"/>
    <w:rsid w:val="003216E9"/>
    <w:rsid w:val="003219ED"/>
    <w:rsid w:val="0032444E"/>
    <w:rsid w:val="00325B4D"/>
    <w:rsid w:val="00325D29"/>
    <w:rsid w:val="003366EA"/>
    <w:rsid w:val="00337A50"/>
    <w:rsid w:val="00337E04"/>
    <w:rsid w:val="00337F76"/>
    <w:rsid w:val="00342FF9"/>
    <w:rsid w:val="00344E7A"/>
    <w:rsid w:val="00353FEA"/>
    <w:rsid w:val="00356370"/>
    <w:rsid w:val="00357324"/>
    <w:rsid w:val="003611ED"/>
    <w:rsid w:val="00361880"/>
    <w:rsid w:val="00363D34"/>
    <w:rsid w:val="00365D16"/>
    <w:rsid w:val="00372D16"/>
    <w:rsid w:val="0037497E"/>
    <w:rsid w:val="0038007D"/>
    <w:rsid w:val="003817BD"/>
    <w:rsid w:val="00383731"/>
    <w:rsid w:val="00393B81"/>
    <w:rsid w:val="0039717C"/>
    <w:rsid w:val="003A24EA"/>
    <w:rsid w:val="003A3080"/>
    <w:rsid w:val="003A35DA"/>
    <w:rsid w:val="003A3A47"/>
    <w:rsid w:val="003A3C60"/>
    <w:rsid w:val="003A68F8"/>
    <w:rsid w:val="003A7417"/>
    <w:rsid w:val="003A7E1A"/>
    <w:rsid w:val="003B00BB"/>
    <w:rsid w:val="003B19D1"/>
    <w:rsid w:val="003B245B"/>
    <w:rsid w:val="003B3972"/>
    <w:rsid w:val="003B577E"/>
    <w:rsid w:val="003C1967"/>
    <w:rsid w:val="003C626F"/>
    <w:rsid w:val="003D1EFF"/>
    <w:rsid w:val="003D2D2C"/>
    <w:rsid w:val="003D65BD"/>
    <w:rsid w:val="003D7EB0"/>
    <w:rsid w:val="003E550F"/>
    <w:rsid w:val="003E58CA"/>
    <w:rsid w:val="003E73AB"/>
    <w:rsid w:val="003F3353"/>
    <w:rsid w:val="003F3914"/>
    <w:rsid w:val="003F3F5E"/>
    <w:rsid w:val="003F4731"/>
    <w:rsid w:val="003F6189"/>
    <w:rsid w:val="003F6E0E"/>
    <w:rsid w:val="00400AC9"/>
    <w:rsid w:val="00405C40"/>
    <w:rsid w:val="00407BB5"/>
    <w:rsid w:val="00407F04"/>
    <w:rsid w:val="00414FA3"/>
    <w:rsid w:val="004201B4"/>
    <w:rsid w:val="00423DE4"/>
    <w:rsid w:val="0042527B"/>
    <w:rsid w:val="0042701B"/>
    <w:rsid w:val="00427D15"/>
    <w:rsid w:val="00427FAF"/>
    <w:rsid w:val="004371A0"/>
    <w:rsid w:val="00442136"/>
    <w:rsid w:val="004427A0"/>
    <w:rsid w:val="00445BD0"/>
    <w:rsid w:val="00450B44"/>
    <w:rsid w:val="004511F0"/>
    <w:rsid w:val="00452433"/>
    <w:rsid w:val="0045540A"/>
    <w:rsid w:val="0045639D"/>
    <w:rsid w:val="004566EB"/>
    <w:rsid w:val="00460937"/>
    <w:rsid w:val="004616C0"/>
    <w:rsid w:val="00461FF4"/>
    <w:rsid w:val="00465E1D"/>
    <w:rsid w:val="00466A33"/>
    <w:rsid w:val="00470277"/>
    <w:rsid w:val="0047106A"/>
    <w:rsid w:val="004719C3"/>
    <w:rsid w:val="00471CAA"/>
    <w:rsid w:val="00472091"/>
    <w:rsid w:val="004752C2"/>
    <w:rsid w:val="00481102"/>
    <w:rsid w:val="00483A07"/>
    <w:rsid w:val="00484A0E"/>
    <w:rsid w:val="004851A6"/>
    <w:rsid w:val="004862EA"/>
    <w:rsid w:val="00487583"/>
    <w:rsid w:val="00495527"/>
    <w:rsid w:val="004A50F0"/>
    <w:rsid w:val="004A5AEE"/>
    <w:rsid w:val="004A64FE"/>
    <w:rsid w:val="004A731E"/>
    <w:rsid w:val="004B4B8A"/>
    <w:rsid w:val="004B6D54"/>
    <w:rsid w:val="004C2AF5"/>
    <w:rsid w:val="004C32C8"/>
    <w:rsid w:val="004C79E1"/>
    <w:rsid w:val="004D0DB3"/>
    <w:rsid w:val="004D4D20"/>
    <w:rsid w:val="004E3C54"/>
    <w:rsid w:val="004E4EB1"/>
    <w:rsid w:val="004E57B3"/>
    <w:rsid w:val="004E5B57"/>
    <w:rsid w:val="004F0A67"/>
    <w:rsid w:val="004F11C6"/>
    <w:rsid w:val="004F1F07"/>
    <w:rsid w:val="004F1FB1"/>
    <w:rsid w:val="004F2D25"/>
    <w:rsid w:val="004F558E"/>
    <w:rsid w:val="004F6D8D"/>
    <w:rsid w:val="004F7C81"/>
    <w:rsid w:val="005005E3"/>
    <w:rsid w:val="005077F3"/>
    <w:rsid w:val="00514FCA"/>
    <w:rsid w:val="005160BD"/>
    <w:rsid w:val="00516CD1"/>
    <w:rsid w:val="00520363"/>
    <w:rsid w:val="00521D93"/>
    <w:rsid w:val="005232DE"/>
    <w:rsid w:val="00526158"/>
    <w:rsid w:val="00526793"/>
    <w:rsid w:val="00527FCD"/>
    <w:rsid w:val="005320CF"/>
    <w:rsid w:val="00533AA1"/>
    <w:rsid w:val="00536A96"/>
    <w:rsid w:val="0053700C"/>
    <w:rsid w:val="005404AC"/>
    <w:rsid w:val="00540FB3"/>
    <w:rsid w:val="00541DB0"/>
    <w:rsid w:val="00543341"/>
    <w:rsid w:val="00544BB0"/>
    <w:rsid w:val="005451C3"/>
    <w:rsid w:val="0055084E"/>
    <w:rsid w:val="00552639"/>
    <w:rsid w:val="00552997"/>
    <w:rsid w:val="005549E0"/>
    <w:rsid w:val="00555B92"/>
    <w:rsid w:val="005566EC"/>
    <w:rsid w:val="005606B1"/>
    <w:rsid w:val="00562B15"/>
    <w:rsid w:val="00563172"/>
    <w:rsid w:val="005631AC"/>
    <w:rsid w:val="0056464B"/>
    <w:rsid w:val="00566250"/>
    <w:rsid w:val="00572C08"/>
    <w:rsid w:val="00582BFA"/>
    <w:rsid w:val="00585DD6"/>
    <w:rsid w:val="00585E79"/>
    <w:rsid w:val="0059019E"/>
    <w:rsid w:val="00596DAA"/>
    <w:rsid w:val="005A164A"/>
    <w:rsid w:val="005A3E7E"/>
    <w:rsid w:val="005A5D4A"/>
    <w:rsid w:val="005B2BE2"/>
    <w:rsid w:val="005B2D79"/>
    <w:rsid w:val="005B3DCD"/>
    <w:rsid w:val="005B3E3F"/>
    <w:rsid w:val="005B481C"/>
    <w:rsid w:val="005B50B0"/>
    <w:rsid w:val="005C0E10"/>
    <w:rsid w:val="005C575C"/>
    <w:rsid w:val="005C5BFD"/>
    <w:rsid w:val="005C5E43"/>
    <w:rsid w:val="005C63B4"/>
    <w:rsid w:val="005C6DF7"/>
    <w:rsid w:val="005D3E34"/>
    <w:rsid w:val="005D460D"/>
    <w:rsid w:val="005D4B49"/>
    <w:rsid w:val="005D69D4"/>
    <w:rsid w:val="005D6E3E"/>
    <w:rsid w:val="005E199E"/>
    <w:rsid w:val="005E2398"/>
    <w:rsid w:val="005E3F7E"/>
    <w:rsid w:val="005E44FC"/>
    <w:rsid w:val="005E56DC"/>
    <w:rsid w:val="005F16B3"/>
    <w:rsid w:val="005F19DA"/>
    <w:rsid w:val="005F445A"/>
    <w:rsid w:val="005F4F4E"/>
    <w:rsid w:val="006005F7"/>
    <w:rsid w:val="00602091"/>
    <w:rsid w:val="00602822"/>
    <w:rsid w:val="00602E05"/>
    <w:rsid w:val="006035A1"/>
    <w:rsid w:val="00603E44"/>
    <w:rsid w:val="00606024"/>
    <w:rsid w:val="006072CF"/>
    <w:rsid w:val="00607A74"/>
    <w:rsid w:val="00611B3D"/>
    <w:rsid w:val="006224F8"/>
    <w:rsid w:val="00623203"/>
    <w:rsid w:val="00624669"/>
    <w:rsid w:val="00624A25"/>
    <w:rsid w:val="00625392"/>
    <w:rsid w:val="00631F71"/>
    <w:rsid w:val="00631FFB"/>
    <w:rsid w:val="00633E33"/>
    <w:rsid w:val="00634DD6"/>
    <w:rsid w:val="00636FF3"/>
    <w:rsid w:val="006415F8"/>
    <w:rsid w:val="00645031"/>
    <w:rsid w:val="0064528F"/>
    <w:rsid w:val="0065401D"/>
    <w:rsid w:val="0065479E"/>
    <w:rsid w:val="00655A2D"/>
    <w:rsid w:val="00656222"/>
    <w:rsid w:val="00660462"/>
    <w:rsid w:val="00661FE6"/>
    <w:rsid w:val="006644CB"/>
    <w:rsid w:val="0066569C"/>
    <w:rsid w:val="00667E4B"/>
    <w:rsid w:val="0067056A"/>
    <w:rsid w:val="00672BAF"/>
    <w:rsid w:val="006736DA"/>
    <w:rsid w:val="00680ADE"/>
    <w:rsid w:val="00681C6D"/>
    <w:rsid w:val="00684A20"/>
    <w:rsid w:val="00690741"/>
    <w:rsid w:val="00691772"/>
    <w:rsid w:val="006924E2"/>
    <w:rsid w:val="00695A75"/>
    <w:rsid w:val="006966F6"/>
    <w:rsid w:val="00697FC6"/>
    <w:rsid w:val="006A0E12"/>
    <w:rsid w:val="006B17B1"/>
    <w:rsid w:val="006B2878"/>
    <w:rsid w:val="006B38EF"/>
    <w:rsid w:val="006B475F"/>
    <w:rsid w:val="006B675D"/>
    <w:rsid w:val="006C12FE"/>
    <w:rsid w:val="006C2732"/>
    <w:rsid w:val="006C34E0"/>
    <w:rsid w:val="006C6BE3"/>
    <w:rsid w:val="006C741B"/>
    <w:rsid w:val="006C7B56"/>
    <w:rsid w:val="006D10AB"/>
    <w:rsid w:val="006D37BD"/>
    <w:rsid w:val="006D4378"/>
    <w:rsid w:val="006E0DF0"/>
    <w:rsid w:val="006E2336"/>
    <w:rsid w:val="006E5973"/>
    <w:rsid w:val="006E6045"/>
    <w:rsid w:val="006F0A20"/>
    <w:rsid w:val="006F189A"/>
    <w:rsid w:val="006F39C7"/>
    <w:rsid w:val="006F5B12"/>
    <w:rsid w:val="00701828"/>
    <w:rsid w:val="00704CD1"/>
    <w:rsid w:val="00704F80"/>
    <w:rsid w:val="00706052"/>
    <w:rsid w:val="00706577"/>
    <w:rsid w:val="00707A5F"/>
    <w:rsid w:val="00707A9F"/>
    <w:rsid w:val="00710468"/>
    <w:rsid w:val="00711EBC"/>
    <w:rsid w:val="00713222"/>
    <w:rsid w:val="007144B3"/>
    <w:rsid w:val="00714570"/>
    <w:rsid w:val="007146F8"/>
    <w:rsid w:val="0071646A"/>
    <w:rsid w:val="007165DE"/>
    <w:rsid w:val="007177EC"/>
    <w:rsid w:val="00717C71"/>
    <w:rsid w:val="007222E3"/>
    <w:rsid w:val="00724624"/>
    <w:rsid w:val="00724BBA"/>
    <w:rsid w:val="00724D7A"/>
    <w:rsid w:val="00734D59"/>
    <w:rsid w:val="00735D5C"/>
    <w:rsid w:val="00736143"/>
    <w:rsid w:val="00737029"/>
    <w:rsid w:val="00740B5A"/>
    <w:rsid w:val="00740FFB"/>
    <w:rsid w:val="007410DA"/>
    <w:rsid w:val="0074365D"/>
    <w:rsid w:val="00743EC2"/>
    <w:rsid w:val="0075669F"/>
    <w:rsid w:val="00761D6E"/>
    <w:rsid w:val="00763696"/>
    <w:rsid w:val="007638C9"/>
    <w:rsid w:val="00766D8C"/>
    <w:rsid w:val="007675D8"/>
    <w:rsid w:val="00777A48"/>
    <w:rsid w:val="00780953"/>
    <w:rsid w:val="00780988"/>
    <w:rsid w:val="007860AA"/>
    <w:rsid w:val="00786F83"/>
    <w:rsid w:val="00787273"/>
    <w:rsid w:val="00790ECF"/>
    <w:rsid w:val="00792593"/>
    <w:rsid w:val="0079335C"/>
    <w:rsid w:val="00795E7B"/>
    <w:rsid w:val="00796FEA"/>
    <w:rsid w:val="007A0280"/>
    <w:rsid w:val="007A08F3"/>
    <w:rsid w:val="007A3B20"/>
    <w:rsid w:val="007A50F8"/>
    <w:rsid w:val="007A65C2"/>
    <w:rsid w:val="007A6B87"/>
    <w:rsid w:val="007A6D1B"/>
    <w:rsid w:val="007C1B38"/>
    <w:rsid w:val="007C37AA"/>
    <w:rsid w:val="007C49C0"/>
    <w:rsid w:val="007D3889"/>
    <w:rsid w:val="007D41EA"/>
    <w:rsid w:val="007D56D7"/>
    <w:rsid w:val="007D6217"/>
    <w:rsid w:val="007D7B78"/>
    <w:rsid w:val="007E030F"/>
    <w:rsid w:val="007E376C"/>
    <w:rsid w:val="007E62EF"/>
    <w:rsid w:val="007E7F78"/>
    <w:rsid w:val="007F48F3"/>
    <w:rsid w:val="007F4F98"/>
    <w:rsid w:val="007F5387"/>
    <w:rsid w:val="007F5D60"/>
    <w:rsid w:val="00800D03"/>
    <w:rsid w:val="00800EB1"/>
    <w:rsid w:val="0080288E"/>
    <w:rsid w:val="00802C47"/>
    <w:rsid w:val="00802E9C"/>
    <w:rsid w:val="00803A5C"/>
    <w:rsid w:val="0080442E"/>
    <w:rsid w:val="00807CC1"/>
    <w:rsid w:val="0081064F"/>
    <w:rsid w:val="00811229"/>
    <w:rsid w:val="00811D33"/>
    <w:rsid w:val="00813A7B"/>
    <w:rsid w:val="00824215"/>
    <w:rsid w:val="0082492B"/>
    <w:rsid w:val="00824A7C"/>
    <w:rsid w:val="00825383"/>
    <w:rsid w:val="008301E2"/>
    <w:rsid w:val="00832CE2"/>
    <w:rsid w:val="00841F8C"/>
    <w:rsid w:val="0084353A"/>
    <w:rsid w:val="00844A46"/>
    <w:rsid w:val="0084539A"/>
    <w:rsid w:val="0084590B"/>
    <w:rsid w:val="00847457"/>
    <w:rsid w:val="008475FF"/>
    <w:rsid w:val="00851F06"/>
    <w:rsid w:val="00855727"/>
    <w:rsid w:val="008561D5"/>
    <w:rsid w:val="00857CDD"/>
    <w:rsid w:val="00860996"/>
    <w:rsid w:val="00863446"/>
    <w:rsid w:val="00865E44"/>
    <w:rsid w:val="00866178"/>
    <w:rsid w:val="00866FF8"/>
    <w:rsid w:val="00867746"/>
    <w:rsid w:val="00867C43"/>
    <w:rsid w:val="00871F14"/>
    <w:rsid w:val="0087216A"/>
    <w:rsid w:val="00877346"/>
    <w:rsid w:val="008774A2"/>
    <w:rsid w:val="008823F6"/>
    <w:rsid w:val="008840CC"/>
    <w:rsid w:val="00884C06"/>
    <w:rsid w:val="00886764"/>
    <w:rsid w:val="00890957"/>
    <w:rsid w:val="00891010"/>
    <w:rsid w:val="00891F18"/>
    <w:rsid w:val="00893582"/>
    <w:rsid w:val="00894920"/>
    <w:rsid w:val="00896E17"/>
    <w:rsid w:val="008A0307"/>
    <w:rsid w:val="008A171C"/>
    <w:rsid w:val="008A3DEC"/>
    <w:rsid w:val="008A45C3"/>
    <w:rsid w:val="008A606B"/>
    <w:rsid w:val="008B003F"/>
    <w:rsid w:val="008B1349"/>
    <w:rsid w:val="008B2149"/>
    <w:rsid w:val="008B2D76"/>
    <w:rsid w:val="008B40D3"/>
    <w:rsid w:val="008B61B1"/>
    <w:rsid w:val="008C17DF"/>
    <w:rsid w:val="008C2278"/>
    <w:rsid w:val="008C2425"/>
    <w:rsid w:val="008C2EA6"/>
    <w:rsid w:val="008C34E2"/>
    <w:rsid w:val="008C59B2"/>
    <w:rsid w:val="008C7BD4"/>
    <w:rsid w:val="008D0843"/>
    <w:rsid w:val="008D1B5B"/>
    <w:rsid w:val="008D4326"/>
    <w:rsid w:val="008D79C6"/>
    <w:rsid w:val="008E11F6"/>
    <w:rsid w:val="008E2D00"/>
    <w:rsid w:val="008E7CA4"/>
    <w:rsid w:val="008F279E"/>
    <w:rsid w:val="008F67FF"/>
    <w:rsid w:val="00900D8B"/>
    <w:rsid w:val="00900E93"/>
    <w:rsid w:val="0090284B"/>
    <w:rsid w:val="00902D33"/>
    <w:rsid w:val="00903422"/>
    <w:rsid w:val="00904048"/>
    <w:rsid w:val="00904D0E"/>
    <w:rsid w:val="009055F4"/>
    <w:rsid w:val="0090643B"/>
    <w:rsid w:val="009072FB"/>
    <w:rsid w:val="009073C7"/>
    <w:rsid w:val="00910669"/>
    <w:rsid w:val="009113E5"/>
    <w:rsid w:val="00911E0C"/>
    <w:rsid w:val="00912F14"/>
    <w:rsid w:val="009135C8"/>
    <w:rsid w:val="00913741"/>
    <w:rsid w:val="00914419"/>
    <w:rsid w:val="00917520"/>
    <w:rsid w:val="00917C8B"/>
    <w:rsid w:val="00921F64"/>
    <w:rsid w:val="009220E4"/>
    <w:rsid w:val="009264B4"/>
    <w:rsid w:val="0092791D"/>
    <w:rsid w:val="00934697"/>
    <w:rsid w:val="00934951"/>
    <w:rsid w:val="0094273F"/>
    <w:rsid w:val="00944B35"/>
    <w:rsid w:val="00944F91"/>
    <w:rsid w:val="009515A1"/>
    <w:rsid w:val="0095396B"/>
    <w:rsid w:val="00957902"/>
    <w:rsid w:val="009626DA"/>
    <w:rsid w:val="00965912"/>
    <w:rsid w:val="0097158B"/>
    <w:rsid w:val="00971BB7"/>
    <w:rsid w:val="00972E87"/>
    <w:rsid w:val="009740A2"/>
    <w:rsid w:val="00974732"/>
    <w:rsid w:val="00975428"/>
    <w:rsid w:val="0097582A"/>
    <w:rsid w:val="009829A8"/>
    <w:rsid w:val="00986857"/>
    <w:rsid w:val="0099199A"/>
    <w:rsid w:val="009962CF"/>
    <w:rsid w:val="00997215"/>
    <w:rsid w:val="009A276C"/>
    <w:rsid w:val="009A5078"/>
    <w:rsid w:val="009A7018"/>
    <w:rsid w:val="009A73E7"/>
    <w:rsid w:val="009A7C6B"/>
    <w:rsid w:val="009B3F33"/>
    <w:rsid w:val="009B7226"/>
    <w:rsid w:val="009C0216"/>
    <w:rsid w:val="009C19B9"/>
    <w:rsid w:val="009C455B"/>
    <w:rsid w:val="009C7709"/>
    <w:rsid w:val="009C7B6F"/>
    <w:rsid w:val="009D30B3"/>
    <w:rsid w:val="009D5938"/>
    <w:rsid w:val="009D732F"/>
    <w:rsid w:val="009E1AA1"/>
    <w:rsid w:val="009E47DA"/>
    <w:rsid w:val="009E5ADC"/>
    <w:rsid w:val="009E5B4F"/>
    <w:rsid w:val="009E65C8"/>
    <w:rsid w:val="009F1149"/>
    <w:rsid w:val="009F77A3"/>
    <w:rsid w:val="00A062BF"/>
    <w:rsid w:val="00A11952"/>
    <w:rsid w:val="00A13DB0"/>
    <w:rsid w:val="00A20162"/>
    <w:rsid w:val="00A20814"/>
    <w:rsid w:val="00A20CA0"/>
    <w:rsid w:val="00A21867"/>
    <w:rsid w:val="00A2228E"/>
    <w:rsid w:val="00A24601"/>
    <w:rsid w:val="00A24D6C"/>
    <w:rsid w:val="00A252BB"/>
    <w:rsid w:val="00A36835"/>
    <w:rsid w:val="00A36916"/>
    <w:rsid w:val="00A369B3"/>
    <w:rsid w:val="00A41779"/>
    <w:rsid w:val="00A5220C"/>
    <w:rsid w:val="00A57897"/>
    <w:rsid w:val="00A57B3D"/>
    <w:rsid w:val="00A57D8D"/>
    <w:rsid w:val="00A62439"/>
    <w:rsid w:val="00A645BF"/>
    <w:rsid w:val="00A6464D"/>
    <w:rsid w:val="00A64D31"/>
    <w:rsid w:val="00A64DF1"/>
    <w:rsid w:val="00A65551"/>
    <w:rsid w:val="00A66ECF"/>
    <w:rsid w:val="00A7058B"/>
    <w:rsid w:val="00A71947"/>
    <w:rsid w:val="00A71CF0"/>
    <w:rsid w:val="00A7241C"/>
    <w:rsid w:val="00A735E5"/>
    <w:rsid w:val="00A75984"/>
    <w:rsid w:val="00A77799"/>
    <w:rsid w:val="00A77B99"/>
    <w:rsid w:val="00A81A0E"/>
    <w:rsid w:val="00A82E3D"/>
    <w:rsid w:val="00A835D7"/>
    <w:rsid w:val="00A86D8A"/>
    <w:rsid w:val="00A86EC4"/>
    <w:rsid w:val="00A91075"/>
    <w:rsid w:val="00A960C7"/>
    <w:rsid w:val="00AA2E85"/>
    <w:rsid w:val="00AB20C8"/>
    <w:rsid w:val="00AB2339"/>
    <w:rsid w:val="00AB6C3C"/>
    <w:rsid w:val="00AC123F"/>
    <w:rsid w:val="00AC156D"/>
    <w:rsid w:val="00AD08F0"/>
    <w:rsid w:val="00AD1913"/>
    <w:rsid w:val="00AD1B70"/>
    <w:rsid w:val="00AD2881"/>
    <w:rsid w:val="00AE3CCB"/>
    <w:rsid w:val="00AE71B7"/>
    <w:rsid w:val="00AF2CFE"/>
    <w:rsid w:val="00AF4974"/>
    <w:rsid w:val="00B02956"/>
    <w:rsid w:val="00B02B08"/>
    <w:rsid w:val="00B032E4"/>
    <w:rsid w:val="00B036E0"/>
    <w:rsid w:val="00B03FD2"/>
    <w:rsid w:val="00B041F7"/>
    <w:rsid w:val="00B06F68"/>
    <w:rsid w:val="00B1374E"/>
    <w:rsid w:val="00B22C87"/>
    <w:rsid w:val="00B23EE5"/>
    <w:rsid w:val="00B27794"/>
    <w:rsid w:val="00B27CF5"/>
    <w:rsid w:val="00B346E1"/>
    <w:rsid w:val="00B3499E"/>
    <w:rsid w:val="00B4008E"/>
    <w:rsid w:val="00B4299C"/>
    <w:rsid w:val="00B434B3"/>
    <w:rsid w:val="00B43F29"/>
    <w:rsid w:val="00B477F5"/>
    <w:rsid w:val="00B509E0"/>
    <w:rsid w:val="00B53AAF"/>
    <w:rsid w:val="00B5472F"/>
    <w:rsid w:val="00B5786A"/>
    <w:rsid w:val="00B579E8"/>
    <w:rsid w:val="00B57C2E"/>
    <w:rsid w:val="00B60640"/>
    <w:rsid w:val="00B65E85"/>
    <w:rsid w:val="00B670CA"/>
    <w:rsid w:val="00B70245"/>
    <w:rsid w:val="00B72E04"/>
    <w:rsid w:val="00B8083A"/>
    <w:rsid w:val="00B80BEA"/>
    <w:rsid w:val="00B85FD4"/>
    <w:rsid w:val="00B92509"/>
    <w:rsid w:val="00B947FC"/>
    <w:rsid w:val="00BA013A"/>
    <w:rsid w:val="00BA1E22"/>
    <w:rsid w:val="00BA3C00"/>
    <w:rsid w:val="00BA58CA"/>
    <w:rsid w:val="00BA6800"/>
    <w:rsid w:val="00BA77B6"/>
    <w:rsid w:val="00BA7843"/>
    <w:rsid w:val="00BB0AB0"/>
    <w:rsid w:val="00BB3979"/>
    <w:rsid w:val="00BB738C"/>
    <w:rsid w:val="00BC0F19"/>
    <w:rsid w:val="00BC11DE"/>
    <w:rsid w:val="00BC3A7F"/>
    <w:rsid w:val="00BC4175"/>
    <w:rsid w:val="00BC6004"/>
    <w:rsid w:val="00BD1FA4"/>
    <w:rsid w:val="00BD4FA9"/>
    <w:rsid w:val="00BD5823"/>
    <w:rsid w:val="00BD78C9"/>
    <w:rsid w:val="00BE1DA7"/>
    <w:rsid w:val="00BE2FE9"/>
    <w:rsid w:val="00BE5044"/>
    <w:rsid w:val="00BE7288"/>
    <w:rsid w:val="00BF059B"/>
    <w:rsid w:val="00BF0AE9"/>
    <w:rsid w:val="00BF2D68"/>
    <w:rsid w:val="00C00527"/>
    <w:rsid w:val="00C022BA"/>
    <w:rsid w:val="00C02701"/>
    <w:rsid w:val="00C06280"/>
    <w:rsid w:val="00C10AB7"/>
    <w:rsid w:val="00C10F98"/>
    <w:rsid w:val="00C121D7"/>
    <w:rsid w:val="00C12E0F"/>
    <w:rsid w:val="00C13DBE"/>
    <w:rsid w:val="00C24137"/>
    <w:rsid w:val="00C25350"/>
    <w:rsid w:val="00C26A0C"/>
    <w:rsid w:val="00C26BC8"/>
    <w:rsid w:val="00C36229"/>
    <w:rsid w:val="00C43E03"/>
    <w:rsid w:val="00C44A68"/>
    <w:rsid w:val="00C45122"/>
    <w:rsid w:val="00C53613"/>
    <w:rsid w:val="00C55178"/>
    <w:rsid w:val="00C555EF"/>
    <w:rsid w:val="00C55C6C"/>
    <w:rsid w:val="00C56ABB"/>
    <w:rsid w:val="00C601AD"/>
    <w:rsid w:val="00C6081E"/>
    <w:rsid w:val="00C6107F"/>
    <w:rsid w:val="00C648B8"/>
    <w:rsid w:val="00C65AE0"/>
    <w:rsid w:val="00C72128"/>
    <w:rsid w:val="00C75092"/>
    <w:rsid w:val="00C7739A"/>
    <w:rsid w:val="00C8060F"/>
    <w:rsid w:val="00C85E34"/>
    <w:rsid w:val="00C874FE"/>
    <w:rsid w:val="00C93258"/>
    <w:rsid w:val="00C93736"/>
    <w:rsid w:val="00C952F0"/>
    <w:rsid w:val="00C974F7"/>
    <w:rsid w:val="00CA01F7"/>
    <w:rsid w:val="00CA161D"/>
    <w:rsid w:val="00CA2629"/>
    <w:rsid w:val="00CA633D"/>
    <w:rsid w:val="00CA6E07"/>
    <w:rsid w:val="00CA732C"/>
    <w:rsid w:val="00CA7861"/>
    <w:rsid w:val="00CB0FC0"/>
    <w:rsid w:val="00CB5F49"/>
    <w:rsid w:val="00CC4C3D"/>
    <w:rsid w:val="00CC5AE6"/>
    <w:rsid w:val="00CC78F6"/>
    <w:rsid w:val="00CC78F7"/>
    <w:rsid w:val="00CD02B0"/>
    <w:rsid w:val="00CD7837"/>
    <w:rsid w:val="00CE092B"/>
    <w:rsid w:val="00CE15AA"/>
    <w:rsid w:val="00CF0A34"/>
    <w:rsid w:val="00D03DB8"/>
    <w:rsid w:val="00D048D9"/>
    <w:rsid w:val="00D10932"/>
    <w:rsid w:val="00D13E89"/>
    <w:rsid w:val="00D20DE4"/>
    <w:rsid w:val="00D22C42"/>
    <w:rsid w:val="00D23485"/>
    <w:rsid w:val="00D24A65"/>
    <w:rsid w:val="00D266A6"/>
    <w:rsid w:val="00D26783"/>
    <w:rsid w:val="00D356DE"/>
    <w:rsid w:val="00D36411"/>
    <w:rsid w:val="00D41FCE"/>
    <w:rsid w:val="00D44C1F"/>
    <w:rsid w:val="00D44E37"/>
    <w:rsid w:val="00D50214"/>
    <w:rsid w:val="00D54181"/>
    <w:rsid w:val="00D60DA6"/>
    <w:rsid w:val="00D62CC6"/>
    <w:rsid w:val="00D64D10"/>
    <w:rsid w:val="00D655E1"/>
    <w:rsid w:val="00D67A70"/>
    <w:rsid w:val="00D751EE"/>
    <w:rsid w:val="00D81715"/>
    <w:rsid w:val="00D8177E"/>
    <w:rsid w:val="00D81FE2"/>
    <w:rsid w:val="00D82213"/>
    <w:rsid w:val="00D834FF"/>
    <w:rsid w:val="00D85163"/>
    <w:rsid w:val="00D876FE"/>
    <w:rsid w:val="00D952CB"/>
    <w:rsid w:val="00D958B0"/>
    <w:rsid w:val="00D95DBD"/>
    <w:rsid w:val="00D97CD9"/>
    <w:rsid w:val="00DA7AE9"/>
    <w:rsid w:val="00DA7C3F"/>
    <w:rsid w:val="00DB2177"/>
    <w:rsid w:val="00DB268B"/>
    <w:rsid w:val="00DB31F2"/>
    <w:rsid w:val="00DB3AA6"/>
    <w:rsid w:val="00DB3BEF"/>
    <w:rsid w:val="00DB6AB0"/>
    <w:rsid w:val="00DB73D8"/>
    <w:rsid w:val="00DC0F7D"/>
    <w:rsid w:val="00DC130E"/>
    <w:rsid w:val="00DC255F"/>
    <w:rsid w:val="00DC3997"/>
    <w:rsid w:val="00DC3E2C"/>
    <w:rsid w:val="00DD05E2"/>
    <w:rsid w:val="00DD1041"/>
    <w:rsid w:val="00DD2851"/>
    <w:rsid w:val="00DD34BB"/>
    <w:rsid w:val="00DD3CEC"/>
    <w:rsid w:val="00DD721B"/>
    <w:rsid w:val="00DE11C3"/>
    <w:rsid w:val="00DE1D99"/>
    <w:rsid w:val="00DE2007"/>
    <w:rsid w:val="00DF0137"/>
    <w:rsid w:val="00DF4C83"/>
    <w:rsid w:val="00DF7DC6"/>
    <w:rsid w:val="00E0156C"/>
    <w:rsid w:val="00E03CAF"/>
    <w:rsid w:val="00E04431"/>
    <w:rsid w:val="00E04B24"/>
    <w:rsid w:val="00E07A58"/>
    <w:rsid w:val="00E1233C"/>
    <w:rsid w:val="00E17FEC"/>
    <w:rsid w:val="00E21B32"/>
    <w:rsid w:val="00E22080"/>
    <w:rsid w:val="00E238D5"/>
    <w:rsid w:val="00E24B74"/>
    <w:rsid w:val="00E2738F"/>
    <w:rsid w:val="00E27CAB"/>
    <w:rsid w:val="00E30B89"/>
    <w:rsid w:val="00E31B4C"/>
    <w:rsid w:val="00E41BB3"/>
    <w:rsid w:val="00E429A3"/>
    <w:rsid w:val="00E43628"/>
    <w:rsid w:val="00E447A6"/>
    <w:rsid w:val="00E45234"/>
    <w:rsid w:val="00E46223"/>
    <w:rsid w:val="00E51234"/>
    <w:rsid w:val="00E6069A"/>
    <w:rsid w:val="00E62CCA"/>
    <w:rsid w:val="00E62F99"/>
    <w:rsid w:val="00E70BAC"/>
    <w:rsid w:val="00E72B8E"/>
    <w:rsid w:val="00E76A07"/>
    <w:rsid w:val="00E77A9D"/>
    <w:rsid w:val="00E8232A"/>
    <w:rsid w:val="00E83081"/>
    <w:rsid w:val="00E83B23"/>
    <w:rsid w:val="00E87363"/>
    <w:rsid w:val="00E93293"/>
    <w:rsid w:val="00E949F9"/>
    <w:rsid w:val="00E955F5"/>
    <w:rsid w:val="00E96117"/>
    <w:rsid w:val="00EA0138"/>
    <w:rsid w:val="00EA4465"/>
    <w:rsid w:val="00EA4CAF"/>
    <w:rsid w:val="00EA4ED9"/>
    <w:rsid w:val="00EA68C9"/>
    <w:rsid w:val="00EA7EF8"/>
    <w:rsid w:val="00EB1222"/>
    <w:rsid w:val="00EB4D64"/>
    <w:rsid w:val="00EB5B4F"/>
    <w:rsid w:val="00EB7627"/>
    <w:rsid w:val="00EC1B01"/>
    <w:rsid w:val="00EC2112"/>
    <w:rsid w:val="00EC2AFF"/>
    <w:rsid w:val="00ED07DF"/>
    <w:rsid w:val="00ED09B1"/>
    <w:rsid w:val="00ED2DCF"/>
    <w:rsid w:val="00ED3B89"/>
    <w:rsid w:val="00ED452D"/>
    <w:rsid w:val="00ED4E77"/>
    <w:rsid w:val="00EE34B0"/>
    <w:rsid w:val="00EE3663"/>
    <w:rsid w:val="00EE488A"/>
    <w:rsid w:val="00EE52D5"/>
    <w:rsid w:val="00EE57DE"/>
    <w:rsid w:val="00EF7580"/>
    <w:rsid w:val="00F04A66"/>
    <w:rsid w:val="00F0633C"/>
    <w:rsid w:val="00F07C84"/>
    <w:rsid w:val="00F10E5B"/>
    <w:rsid w:val="00F12302"/>
    <w:rsid w:val="00F1308D"/>
    <w:rsid w:val="00F137E9"/>
    <w:rsid w:val="00F15143"/>
    <w:rsid w:val="00F172CE"/>
    <w:rsid w:val="00F2378B"/>
    <w:rsid w:val="00F249C7"/>
    <w:rsid w:val="00F25EF3"/>
    <w:rsid w:val="00F3220D"/>
    <w:rsid w:val="00F32D6A"/>
    <w:rsid w:val="00F33DAA"/>
    <w:rsid w:val="00F37F3C"/>
    <w:rsid w:val="00F45424"/>
    <w:rsid w:val="00F465CF"/>
    <w:rsid w:val="00F50537"/>
    <w:rsid w:val="00F52234"/>
    <w:rsid w:val="00F52473"/>
    <w:rsid w:val="00F57628"/>
    <w:rsid w:val="00F601A4"/>
    <w:rsid w:val="00F63FC0"/>
    <w:rsid w:val="00F66D7C"/>
    <w:rsid w:val="00F728AB"/>
    <w:rsid w:val="00F81625"/>
    <w:rsid w:val="00F81E42"/>
    <w:rsid w:val="00F83770"/>
    <w:rsid w:val="00F87140"/>
    <w:rsid w:val="00F9014A"/>
    <w:rsid w:val="00F920FD"/>
    <w:rsid w:val="00F95949"/>
    <w:rsid w:val="00F965D7"/>
    <w:rsid w:val="00FA114E"/>
    <w:rsid w:val="00FB056A"/>
    <w:rsid w:val="00FB090F"/>
    <w:rsid w:val="00FB5F7E"/>
    <w:rsid w:val="00FB7445"/>
    <w:rsid w:val="00FC03F9"/>
    <w:rsid w:val="00FC1965"/>
    <w:rsid w:val="00FC1FDE"/>
    <w:rsid w:val="00FC2EF7"/>
    <w:rsid w:val="00FC2FE4"/>
    <w:rsid w:val="00FC354C"/>
    <w:rsid w:val="00FC3DC0"/>
    <w:rsid w:val="00FC4896"/>
    <w:rsid w:val="00FC6EB2"/>
    <w:rsid w:val="00FD68E3"/>
    <w:rsid w:val="00FE2DAB"/>
    <w:rsid w:val="00FE46DC"/>
    <w:rsid w:val="00FF0840"/>
    <w:rsid w:val="00FF5CAB"/>
    <w:rsid w:val="00FF619B"/>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nhideWhenUsed="0" w:qFormat="1"/>
    <w:lsdException w:name="heading 5" w:unhideWhenUsed="0" w:qFormat="1"/>
    <w:lsdException w:name="heading 6"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annotation reference" w:uiPriority="99"/>
    <w:lsdException w:name="List Bullet" w:uiPriority="7"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549E0"/>
    <w:pPr>
      <w:spacing w:line="280" w:lineRule="atLeast"/>
    </w:pPr>
    <w:rPr>
      <w:sz w:val="22"/>
      <w:szCs w:val="24"/>
    </w:rPr>
  </w:style>
  <w:style w:type="paragraph" w:styleId="Rubrik1">
    <w:name w:val="heading 1"/>
    <w:basedOn w:val="Normal"/>
    <w:next w:val="Normal"/>
    <w:qFormat/>
    <w:rsid w:val="003A7E1A"/>
    <w:pPr>
      <w:keepNext/>
      <w:spacing w:after="240" w:line="360" w:lineRule="exact"/>
      <w:outlineLvl w:val="0"/>
    </w:pPr>
    <w:rPr>
      <w:rFonts w:ascii="Arial" w:hAnsi="Arial" w:cs="Arial"/>
      <w:b/>
      <w:bCs/>
      <w:kern w:val="32"/>
      <w:sz w:val="28"/>
      <w:szCs w:val="32"/>
    </w:rPr>
  </w:style>
  <w:style w:type="paragraph" w:styleId="Rubrik2">
    <w:name w:val="heading 2"/>
    <w:basedOn w:val="Normal"/>
    <w:next w:val="Normal"/>
    <w:link w:val="Rubrik2Char"/>
    <w:qFormat/>
    <w:rsid w:val="003A7E1A"/>
    <w:pPr>
      <w:keepNext/>
      <w:outlineLvl w:val="1"/>
    </w:pPr>
    <w:rPr>
      <w:rFonts w:ascii="Arial" w:hAnsi="Arial" w:cs="Arial"/>
      <w:b/>
      <w:bCs/>
      <w:iCs/>
      <w:szCs w:val="28"/>
    </w:rPr>
  </w:style>
  <w:style w:type="paragraph" w:styleId="Rubrik3">
    <w:name w:val="heading 3"/>
    <w:basedOn w:val="Normal"/>
    <w:next w:val="Normal"/>
    <w:link w:val="Rubrik3Char"/>
    <w:qFormat/>
    <w:rsid w:val="003A7E1A"/>
    <w:pPr>
      <w:keepNext/>
      <w:outlineLvl w:val="2"/>
    </w:pPr>
    <w:rPr>
      <w:rFonts w:ascii="Arial" w:hAnsi="Arial" w:cs="Arial"/>
      <w:bCs/>
      <w:szCs w:val="26"/>
    </w:rPr>
  </w:style>
  <w:style w:type="paragraph" w:styleId="Rubrik4">
    <w:name w:val="heading 4"/>
    <w:basedOn w:val="Normal"/>
    <w:next w:val="Normal"/>
    <w:link w:val="Rubrik4Char"/>
    <w:qFormat/>
    <w:rsid w:val="0097582A"/>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qFormat/>
    <w:rsid w:val="0097582A"/>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qFormat/>
    <w:rsid w:val="0097582A"/>
    <w:pPr>
      <w:keepNext/>
      <w:keepLines/>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qFormat/>
    <w:rsid w:val="0097582A"/>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qFormat/>
    <w:rsid w:val="0097582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qFormat/>
    <w:rsid w:val="009758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C02701"/>
    <w:pPr>
      <w:tabs>
        <w:tab w:val="center" w:pos="4536"/>
        <w:tab w:val="right" w:pos="9072"/>
      </w:tabs>
    </w:pPr>
  </w:style>
  <w:style w:type="paragraph" w:styleId="Sidfot">
    <w:name w:val="footer"/>
    <w:basedOn w:val="Normal"/>
    <w:link w:val="SidfotChar"/>
    <w:uiPriority w:val="99"/>
    <w:rsid w:val="003A7E1A"/>
    <w:pPr>
      <w:tabs>
        <w:tab w:val="center" w:pos="4536"/>
        <w:tab w:val="right" w:pos="9072"/>
      </w:tabs>
      <w:spacing w:line="220" w:lineRule="exact"/>
    </w:pPr>
    <w:rPr>
      <w:rFonts w:ascii="Arial" w:hAnsi="Arial"/>
      <w:sz w:val="14"/>
    </w:rPr>
  </w:style>
  <w:style w:type="paragraph" w:customStyle="1" w:styleId="Ledord">
    <w:name w:val="Ledord"/>
    <w:basedOn w:val="Normal"/>
    <w:semiHidden/>
    <w:rsid w:val="00AC123F"/>
    <w:pPr>
      <w:spacing w:line="180" w:lineRule="exact"/>
    </w:pPr>
    <w:rPr>
      <w:rFonts w:ascii="Arial" w:hAnsi="Arial"/>
      <w:sz w:val="14"/>
    </w:rPr>
  </w:style>
  <w:style w:type="paragraph" w:customStyle="1" w:styleId="Dokumentfakta">
    <w:name w:val="Dokumentfakta"/>
    <w:basedOn w:val="Normal"/>
    <w:semiHidden/>
    <w:rsid w:val="00AC123F"/>
    <w:pPr>
      <w:spacing w:line="200" w:lineRule="exact"/>
    </w:pPr>
    <w:rPr>
      <w:rFonts w:ascii="Arial" w:hAnsi="Arial"/>
      <w:sz w:val="18"/>
    </w:rPr>
  </w:style>
  <w:style w:type="character" w:styleId="Sidnummer">
    <w:name w:val="page number"/>
    <w:basedOn w:val="Standardstycketeckensnitt"/>
    <w:semiHidden/>
    <w:rsid w:val="007C49C0"/>
    <w:rPr>
      <w:lang w:val="en-GB"/>
    </w:rPr>
  </w:style>
  <w:style w:type="paragraph" w:customStyle="1" w:styleId="Dokumenthuvudord">
    <w:name w:val="Dokumenthuvudord"/>
    <w:basedOn w:val="Sidhuvud"/>
    <w:next w:val="Normal"/>
    <w:semiHidden/>
    <w:rsid w:val="00802E9C"/>
    <w:pPr>
      <w:tabs>
        <w:tab w:val="clear" w:pos="4536"/>
        <w:tab w:val="clear" w:pos="9072"/>
        <w:tab w:val="right" w:pos="9752"/>
      </w:tabs>
      <w:spacing w:before="380" w:line="360" w:lineRule="exact"/>
      <w:ind w:right="-1134"/>
      <w:jc w:val="right"/>
    </w:pPr>
    <w:rPr>
      <w:rFonts w:ascii="Arial" w:hAnsi="Arial"/>
      <w:b/>
      <w:sz w:val="28"/>
    </w:rPr>
  </w:style>
  <w:style w:type="table" w:styleId="Tabellrutnt">
    <w:name w:val="Table Grid"/>
    <w:basedOn w:val="Normaltabell"/>
    <w:rsid w:val="00707A5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C7739A"/>
    <w:rPr>
      <w:rFonts w:ascii="Tahoma" w:hAnsi="Tahoma" w:cs="Tahoma"/>
      <w:sz w:val="16"/>
      <w:szCs w:val="16"/>
    </w:rPr>
  </w:style>
  <w:style w:type="paragraph" w:customStyle="1" w:styleId="Numreradpunktlista">
    <w:name w:val="Numrerad punktlista"/>
    <w:basedOn w:val="Normal"/>
    <w:uiPriority w:val="8"/>
    <w:qFormat/>
    <w:rsid w:val="00C7739A"/>
    <w:pPr>
      <w:numPr>
        <w:numId w:val="13"/>
      </w:numPr>
      <w:spacing w:line="300" w:lineRule="exact"/>
    </w:pPr>
  </w:style>
  <w:style w:type="paragraph" w:customStyle="1" w:styleId="Punktlista-">
    <w:name w:val="Punktlista -"/>
    <w:basedOn w:val="Normal"/>
    <w:semiHidden/>
    <w:rsid w:val="00C7739A"/>
    <w:pPr>
      <w:numPr>
        <w:numId w:val="1"/>
      </w:numPr>
      <w:spacing w:line="300" w:lineRule="exact"/>
    </w:pPr>
  </w:style>
  <w:style w:type="character" w:styleId="Hyperlnk">
    <w:name w:val="Hyperlink"/>
    <w:basedOn w:val="Standardstycketeckensnitt"/>
    <w:uiPriority w:val="99"/>
    <w:rsid w:val="003A3080"/>
    <w:rPr>
      <w:color w:val="0000FF"/>
      <w:u w:val="single"/>
    </w:rPr>
  </w:style>
  <w:style w:type="paragraph" w:customStyle="1" w:styleId="Hermesmeddelande">
    <w:name w:val="Hermesmeddelande"/>
    <w:basedOn w:val="Normal"/>
    <w:next w:val="Normal"/>
    <w:semiHidden/>
    <w:rsid w:val="003045F3"/>
    <w:pPr>
      <w:spacing w:before="700" w:after="180" w:line="600" w:lineRule="exact"/>
    </w:pPr>
    <w:rPr>
      <w:rFonts w:ascii="Arial" w:hAnsi="Arial"/>
      <w:b/>
      <w:sz w:val="48"/>
    </w:rPr>
  </w:style>
  <w:style w:type="paragraph" w:customStyle="1" w:styleId="Bildtext">
    <w:name w:val="Bildtext"/>
    <w:basedOn w:val="Normal"/>
    <w:uiPriority w:val="9"/>
    <w:qFormat/>
    <w:rsid w:val="0039717C"/>
    <w:pPr>
      <w:spacing w:line="240" w:lineRule="exact"/>
    </w:pPr>
    <w:rPr>
      <w:rFonts w:ascii="Arial" w:hAnsi="Arial"/>
      <w:i/>
      <w:sz w:val="16"/>
    </w:rPr>
  </w:style>
  <w:style w:type="paragraph" w:customStyle="1" w:styleId="Adressuppgifter">
    <w:name w:val="Adressuppgifter"/>
    <w:basedOn w:val="Normal"/>
    <w:semiHidden/>
    <w:rsid w:val="00C06280"/>
  </w:style>
  <w:style w:type="paragraph" w:customStyle="1" w:styleId="NumreradRubrik1">
    <w:name w:val="Numrerad Rubrik 1"/>
    <w:basedOn w:val="Rubrik1"/>
    <w:next w:val="Normal"/>
    <w:qFormat/>
    <w:rsid w:val="003F6189"/>
    <w:pPr>
      <w:numPr>
        <w:numId w:val="12"/>
      </w:numPr>
    </w:pPr>
    <w:rPr>
      <w:sz w:val="32"/>
    </w:rPr>
  </w:style>
  <w:style w:type="paragraph" w:customStyle="1" w:styleId="NumreradRubrik2">
    <w:name w:val="Numrerad Rubrik 2"/>
    <w:basedOn w:val="Rubrik2"/>
    <w:next w:val="Normal"/>
    <w:qFormat/>
    <w:rsid w:val="003F6189"/>
    <w:pPr>
      <w:numPr>
        <w:ilvl w:val="1"/>
        <w:numId w:val="12"/>
      </w:numPr>
    </w:pPr>
    <w:rPr>
      <w:sz w:val="26"/>
    </w:rPr>
  </w:style>
  <w:style w:type="paragraph" w:customStyle="1" w:styleId="NumreradRubrik3">
    <w:name w:val="Numrerad Rubrik 3"/>
    <w:basedOn w:val="Rubrik3"/>
    <w:next w:val="Normal"/>
    <w:qFormat/>
    <w:rsid w:val="003F6189"/>
    <w:pPr>
      <w:numPr>
        <w:ilvl w:val="2"/>
        <w:numId w:val="12"/>
      </w:numPr>
    </w:pPr>
    <w:rPr>
      <w:b/>
    </w:rPr>
  </w:style>
  <w:style w:type="paragraph" w:styleId="Adress-brev">
    <w:name w:val="envelope address"/>
    <w:basedOn w:val="Normal"/>
    <w:semiHidden/>
    <w:rsid w:val="0097582A"/>
    <w:pPr>
      <w:framePr w:w="7938" w:h="1984"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nteckningsrubrik">
    <w:name w:val="Note Heading"/>
    <w:basedOn w:val="Normal"/>
    <w:next w:val="Normal"/>
    <w:link w:val="AnteckningsrubrikChar"/>
    <w:semiHidden/>
    <w:rsid w:val="0097582A"/>
    <w:pPr>
      <w:spacing w:line="240" w:lineRule="auto"/>
    </w:pPr>
  </w:style>
  <w:style w:type="character" w:customStyle="1" w:styleId="AnteckningsrubrikChar">
    <w:name w:val="Anteckningsrubrik Char"/>
    <w:basedOn w:val="Standardstycketeckensnitt"/>
    <w:link w:val="Anteckningsrubrik"/>
    <w:rsid w:val="0097582A"/>
    <w:rPr>
      <w:sz w:val="22"/>
      <w:szCs w:val="24"/>
    </w:rPr>
  </w:style>
  <w:style w:type="character" w:styleId="AnvndHyperlnk">
    <w:name w:val="FollowedHyperlink"/>
    <w:basedOn w:val="Standardstycketeckensnitt"/>
    <w:semiHidden/>
    <w:rsid w:val="0097582A"/>
    <w:rPr>
      <w:color w:val="800080" w:themeColor="followedHyperlink"/>
      <w:u w:val="single"/>
    </w:rPr>
  </w:style>
  <w:style w:type="paragraph" w:styleId="Avslutandetext">
    <w:name w:val="Closing"/>
    <w:basedOn w:val="Normal"/>
    <w:link w:val="AvslutandetextChar"/>
    <w:semiHidden/>
    <w:rsid w:val="0097582A"/>
    <w:pPr>
      <w:spacing w:line="240" w:lineRule="auto"/>
      <w:ind w:left="4252"/>
    </w:pPr>
  </w:style>
  <w:style w:type="character" w:customStyle="1" w:styleId="AvslutandetextChar">
    <w:name w:val="Avslutande text Char"/>
    <w:basedOn w:val="Standardstycketeckensnitt"/>
    <w:link w:val="Avslutandetext"/>
    <w:rsid w:val="0097582A"/>
    <w:rPr>
      <w:sz w:val="22"/>
      <w:szCs w:val="24"/>
    </w:rPr>
  </w:style>
  <w:style w:type="paragraph" w:styleId="Avsndaradress-brev">
    <w:name w:val="envelope return"/>
    <w:basedOn w:val="Normal"/>
    <w:rsid w:val="0097582A"/>
    <w:pPr>
      <w:spacing w:line="240" w:lineRule="auto"/>
    </w:pPr>
    <w:rPr>
      <w:rFonts w:asciiTheme="majorHAnsi" w:eastAsiaTheme="majorEastAsia" w:hAnsiTheme="majorHAnsi" w:cstheme="majorBidi"/>
      <w:sz w:val="20"/>
      <w:szCs w:val="20"/>
    </w:rPr>
  </w:style>
  <w:style w:type="paragraph" w:styleId="Beskrivning">
    <w:name w:val="caption"/>
    <w:basedOn w:val="Normal"/>
    <w:next w:val="Normal"/>
    <w:semiHidden/>
    <w:rsid w:val="0097582A"/>
    <w:pPr>
      <w:spacing w:after="200" w:line="240" w:lineRule="auto"/>
    </w:pPr>
    <w:rPr>
      <w:b/>
      <w:bCs/>
      <w:color w:val="4F81BD" w:themeColor="accent1"/>
      <w:sz w:val="18"/>
      <w:szCs w:val="18"/>
    </w:rPr>
  </w:style>
  <w:style w:type="character" w:styleId="Betoning">
    <w:name w:val="Emphasis"/>
    <w:basedOn w:val="Standardstycketeckensnitt"/>
    <w:semiHidden/>
    <w:rsid w:val="0097582A"/>
    <w:rPr>
      <w:i/>
      <w:iCs/>
    </w:rPr>
  </w:style>
  <w:style w:type="character" w:styleId="Bokenstitel">
    <w:name w:val="Book Title"/>
    <w:basedOn w:val="Standardstycketeckensnitt"/>
    <w:uiPriority w:val="33"/>
    <w:semiHidden/>
    <w:rsid w:val="0097582A"/>
    <w:rPr>
      <w:b/>
      <w:bCs/>
      <w:smallCaps/>
      <w:spacing w:val="5"/>
    </w:rPr>
  </w:style>
  <w:style w:type="paragraph" w:styleId="Brdtext">
    <w:name w:val="Body Text"/>
    <w:basedOn w:val="Normal"/>
    <w:link w:val="BrdtextChar"/>
    <w:semiHidden/>
    <w:rsid w:val="0097582A"/>
    <w:pPr>
      <w:spacing w:after="120"/>
    </w:pPr>
  </w:style>
  <w:style w:type="character" w:customStyle="1" w:styleId="BrdtextChar">
    <w:name w:val="Brödtext Char"/>
    <w:basedOn w:val="Standardstycketeckensnitt"/>
    <w:link w:val="Brdtext"/>
    <w:rsid w:val="0097582A"/>
    <w:rPr>
      <w:sz w:val="22"/>
      <w:szCs w:val="24"/>
    </w:rPr>
  </w:style>
  <w:style w:type="paragraph" w:styleId="Brdtext2">
    <w:name w:val="Body Text 2"/>
    <w:basedOn w:val="Normal"/>
    <w:link w:val="Brdtext2Char"/>
    <w:semiHidden/>
    <w:rsid w:val="0097582A"/>
    <w:pPr>
      <w:spacing w:after="120" w:line="480" w:lineRule="auto"/>
    </w:pPr>
  </w:style>
  <w:style w:type="character" w:customStyle="1" w:styleId="Brdtext2Char">
    <w:name w:val="Brödtext 2 Char"/>
    <w:basedOn w:val="Standardstycketeckensnitt"/>
    <w:link w:val="Brdtext2"/>
    <w:rsid w:val="0097582A"/>
    <w:rPr>
      <w:sz w:val="22"/>
      <w:szCs w:val="24"/>
    </w:rPr>
  </w:style>
  <w:style w:type="paragraph" w:styleId="Brdtext3">
    <w:name w:val="Body Text 3"/>
    <w:basedOn w:val="Normal"/>
    <w:link w:val="Brdtext3Char"/>
    <w:semiHidden/>
    <w:rsid w:val="0097582A"/>
    <w:pPr>
      <w:spacing w:after="120"/>
    </w:pPr>
    <w:rPr>
      <w:sz w:val="16"/>
      <w:szCs w:val="16"/>
    </w:rPr>
  </w:style>
  <w:style w:type="character" w:customStyle="1" w:styleId="Brdtext3Char">
    <w:name w:val="Brödtext 3 Char"/>
    <w:basedOn w:val="Standardstycketeckensnitt"/>
    <w:link w:val="Brdtext3"/>
    <w:rsid w:val="0097582A"/>
    <w:rPr>
      <w:sz w:val="16"/>
      <w:szCs w:val="16"/>
    </w:rPr>
  </w:style>
  <w:style w:type="paragraph" w:styleId="Brdtextmedfrstaindrag">
    <w:name w:val="Body Text First Indent"/>
    <w:basedOn w:val="Brdtext"/>
    <w:link w:val="BrdtextmedfrstaindragChar"/>
    <w:semiHidden/>
    <w:rsid w:val="0097582A"/>
    <w:pPr>
      <w:spacing w:after="0"/>
      <w:ind w:firstLine="360"/>
    </w:pPr>
  </w:style>
  <w:style w:type="character" w:customStyle="1" w:styleId="BrdtextmedfrstaindragChar">
    <w:name w:val="Brödtext med första indrag Char"/>
    <w:basedOn w:val="BrdtextChar"/>
    <w:link w:val="Brdtextmedfrstaindrag"/>
    <w:rsid w:val="0097582A"/>
    <w:rPr>
      <w:sz w:val="22"/>
      <w:szCs w:val="24"/>
    </w:rPr>
  </w:style>
  <w:style w:type="paragraph" w:styleId="Brdtextmedindrag">
    <w:name w:val="Body Text Indent"/>
    <w:basedOn w:val="Normal"/>
    <w:link w:val="BrdtextmedindragChar"/>
    <w:semiHidden/>
    <w:rsid w:val="0097582A"/>
    <w:pPr>
      <w:spacing w:after="120"/>
      <w:ind w:left="283"/>
    </w:pPr>
  </w:style>
  <w:style w:type="character" w:customStyle="1" w:styleId="BrdtextmedindragChar">
    <w:name w:val="Brödtext med indrag Char"/>
    <w:basedOn w:val="Standardstycketeckensnitt"/>
    <w:link w:val="Brdtextmedindrag"/>
    <w:rsid w:val="0097582A"/>
    <w:rPr>
      <w:sz w:val="22"/>
      <w:szCs w:val="24"/>
    </w:rPr>
  </w:style>
  <w:style w:type="paragraph" w:styleId="Brdtextmedfrstaindrag2">
    <w:name w:val="Body Text First Indent 2"/>
    <w:basedOn w:val="Brdtextmedindrag"/>
    <w:link w:val="Brdtextmedfrstaindrag2Char"/>
    <w:semiHidden/>
    <w:rsid w:val="0097582A"/>
    <w:pPr>
      <w:spacing w:after="0"/>
      <w:ind w:left="360" w:firstLine="360"/>
    </w:pPr>
  </w:style>
  <w:style w:type="character" w:customStyle="1" w:styleId="Brdtextmedfrstaindrag2Char">
    <w:name w:val="Brödtext med första indrag 2 Char"/>
    <w:basedOn w:val="BrdtextmedindragChar"/>
    <w:link w:val="Brdtextmedfrstaindrag2"/>
    <w:rsid w:val="0097582A"/>
    <w:rPr>
      <w:sz w:val="22"/>
      <w:szCs w:val="24"/>
    </w:rPr>
  </w:style>
  <w:style w:type="paragraph" w:styleId="Brdtextmedindrag2">
    <w:name w:val="Body Text Indent 2"/>
    <w:basedOn w:val="Normal"/>
    <w:link w:val="Brdtextmedindrag2Char"/>
    <w:semiHidden/>
    <w:rsid w:val="0097582A"/>
    <w:pPr>
      <w:spacing w:after="120" w:line="480" w:lineRule="auto"/>
      <w:ind w:left="283"/>
    </w:pPr>
  </w:style>
  <w:style w:type="character" w:customStyle="1" w:styleId="Brdtextmedindrag2Char">
    <w:name w:val="Brödtext med indrag 2 Char"/>
    <w:basedOn w:val="Standardstycketeckensnitt"/>
    <w:link w:val="Brdtextmedindrag2"/>
    <w:rsid w:val="0097582A"/>
    <w:rPr>
      <w:sz w:val="22"/>
      <w:szCs w:val="24"/>
    </w:rPr>
  </w:style>
  <w:style w:type="paragraph" w:styleId="Brdtextmedindrag3">
    <w:name w:val="Body Text Indent 3"/>
    <w:basedOn w:val="Normal"/>
    <w:link w:val="Brdtextmedindrag3Char"/>
    <w:semiHidden/>
    <w:rsid w:val="0097582A"/>
    <w:pPr>
      <w:spacing w:after="120"/>
      <w:ind w:left="283"/>
    </w:pPr>
    <w:rPr>
      <w:sz w:val="16"/>
      <w:szCs w:val="16"/>
    </w:rPr>
  </w:style>
  <w:style w:type="character" w:customStyle="1" w:styleId="Brdtextmedindrag3Char">
    <w:name w:val="Brödtext med indrag 3 Char"/>
    <w:basedOn w:val="Standardstycketeckensnitt"/>
    <w:link w:val="Brdtextmedindrag3"/>
    <w:rsid w:val="0097582A"/>
    <w:rPr>
      <w:sz w:val="16"/>
      <w:szCs w:val="16"/>
    </w:rPr>
  </w:style>
  <w:style w:type="paragraph" w:styleId="Citat">
    <w:name w:val="Quote"/>
    <w:basedOn w:val="Normal"/>
    <w:next w:val="Normal"/>
    <w:link w:val="CitatChar"/>
    <w:uiPriority w:val="29"/>
    <w:semiHidden/>
    <w:rsid w:val="0097582A"/>
    <w:rPr>
      <w:i/>
      <w:iCs/>
      <w:color w:val="000000" w:themeColor="text1"/>
    </w:rPr>
  </w:style>
  <w:style w:type="character" w:customStyle="1" w:styleId="CitatChar">
    <w:name w:val="Citat Char"/>
    <w:basedOn w:val="Standardstycketeckensnitt"/>
    <w:link w:val="Citat"/>
    <w:uiPriority w:val="29"/>
    <w:rsid w:val="0097582A"/>
    <w:rPr>
      <w:i/>
      <w:iCs/>
      <w:color w:val="000000" w:themeColor="text1"/>
      <w:sz w:val="22"/>
      <w:szCs w:val="24"/>
    </w:rPr>
  </w:style>
  <w:style w:type="paragraph" w:styleId="Citatfrteckning">
    <w:name w:val="table of authorities"/>
    <w:basedOn w:val="Normal"/>
    <w:next w:val="Normal"/>
    <w:semiHidden/>
    <w:rsid w:val="0097582A"/>
    <w:pPr>
      <w:ind w:left="220" w:hanging="220"/>
    </w:pPr>
  </w:style>
  <w:style w:type="paragraph" w:styleId="Citatfrteckningsrubrik">
    <w:name w:val="toa heading"/>
    <w:basedOn w:val="Normal"/>
    <w:next w:val="Normal"/>
    <w:semiHidden/>
    <w:rsid w:val="0097582A"/>
    <w:pPr>
      <w:spacing w:before="120"/>
    </w:pPr>
    <w:rPr>
      <w:rFonts w:asciiTheme="majorHAnsi" w:eastAsiaTheme="majorEastAsia" w:hAnsiTheme="majorHAnsi" w:cstheme="majorBidi"/>
      <w:b/>
      <w:bCs/>
      <w:sz w:val="24"/>
    </w:rPr>
  </w:style>
  <w:style w:type="paragraph" w:styleId="Datum">
    <w:name w:val="Date"/>
    <w:basedOn w:val="Normal"/>
    <w:next w:val="Normal"/>
    <w:link w:val="DatumChar"/>
    <w:semiHidden/>
    <w:rsid w:val="0097582A"/>
  </w:style>
  <w:style w:type="character" w:customStyle="1" w:styleId="DatumChar">
    <w:name w:val="Datum Char"/>
    <w:basedOn w:val="Standardstycketeckensnitt"/>
    <w:link w:val="Datum"/>
    <w:rsid w:val="0097582A"/>
    <w:rPr>
      <w:sz w:val="22"/>
      <w:szCs w:val="24"/>
    </w:rPr>
  </w:style>
  <w:style w:type="character" w:styleId="Diskretbetoning">
    <w:name w:val="Subtle Emphasis"/>
    <w:basedOn w:val="Standardstycketeckensnitt"/>
    <w:uiPriority w:val="19"/>
    <w:semiHidden/>
    <w:rsid w:val="0097582A"/>
    <w:rPr>
      <w:i/>
      <w:iCs/>
      <w:color w:val="808080" w:themeColor="text1" w:themeTint="7F"/>
    </w:rPr>
  </w:style>
  <w:style w:type="character" w:styleId="Diskretreferens">
    <w:name w:val="Subtle Reference"/>
    <w:basedOn w:val="Standardstycketeckensnitt"/>
    <w:uiPriority w:val="31"/>
    <w:semiHidden/>
    <w:rsid w:val="0097582A"/>
    <w:rPr>
      <w:smallCaps/>
      <w:color w:val="C0504D" w:themeColor="accent2"/>
      <w:u w:val="single"/>
    </w:rPr>
  </w:style>
  <w:style w:type="paragraph" w:styleId="Dokumentversikt">
    <w:name w:val="Document Map"/>
    <w:basedOn w:val="Normal"/>
    <w:link w:val="DokumentversiktChar"/>
    <w:semiHidden/>
    <w:rsid w:val="0097582A"/>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rsid w:val="0097582A"/>
    <w:rPr>
      <w:rFonts w:ascii="Tahoma" w:hAnsi="Tahoma" w:cs="Tahoma"/>
      <w:sz w:val="16"/>
      <w:szCs w:val="16"/>
    </w:rPr>
  </w:style>
  <w:style w:type="paragraph" w:styleId="E-postsignatur">
    <w:name w:val="E-mail Signature"/>
    <w:basedOn w:val="Normal"/>
    <w:link w:val="E-postsignaturChar"/>
    <w:semiHidden/>
    <w:rsid w:val="0097582A"/>
    <w:pPr>
      <w:spacing w:line="240" w:lineRule="auto"/>
    </w:pPr>
  </w:style>
  <w:style w:type="character" w:customStyle="1" w:styleId="E-postsignaturChar">
    <w:name w:val="E-postsignatur Char"/>
    <w:basedOn w:val="Standardstycketeckensnitt"/>
    <w:link w:val="E-postsignatur"/>
    <w:rsid w:val="0097582A"/>
    <w:rPr>
      <w:sz w:val="22"/>
      <w:szCs w:val="24"/>
    </w:rPr>
  </w:style>
  <w:style w:type="paragraph" w:styleId="Figurfrteckning">
    <w:name w:val="table of figures"/>
    <w:basedOn w:val="Normal"/>
    <w:next w:val="Normal"/>
    <w:semiHidden/>
    <w:rsid w:val="0097582A"/>
  </w:style>
  <w:style w:type="character" w:styleId="Fotnotsreferens">
    <w:name w:val="footnote reference"/>
    <w:basedOn w:val="Standardstycketeckensnitt"/>
    <w:semiHidden/>
    <w:rsid w:val="0097582A"/>
    <w:rPr>
      <w:vertAlign w:val="superscript"/>
    </w:rPr>
  </w:style>
  <w:style w:type="paragraph" w:styleId="Fotnotstext">
    <w:name w:val="footnote text"/>
    <w:basedOn w:val="Normal"/>
    <w:link w:val="FotnotstextChar"/>
    <w:semiHidden/>
    <w:rsid w:val="0097582A"/>
    <w:pPr>
      <w:spacing w:line="240" w:lineRule="auto"/>
    </w:pPr>
    <w:rPr>
      <w:sz w:val="20"/>
      <w:szCs w:val="20"/>
    </w:rPr>
  </w:style>
  <w:style w:type="character" w:customStyle="1" w:styleId="FotnotstextChar">
    <w:name w:val="Fotnotstext Char"/>
    <w:basedOn w:val="Standardstycketeckensnitt"/>
    <w:link w:val="Fotnotstext"/>
    <w:rsid w:val="0097582A"/>
  </w:style>
  <w:style w:type="paragraph" w:styleId="HTML-adress">
    <w:name w:val="HTML Address"/>
    <w:basedOn w:val="Normal"/>
    <w:link w:val="HTML-adressChar"/>
    <w:semiHidden/>
    <w:rsid w:val="0097582A"/>
    <w:pPr>
      <w:spacing w:line="240" w:lineRule="auto"/>
    </w:pPr>
    <w:rPr>
      <w:i/>
      <w:iCs/>
    </w:rPr>
  </w:style>
  <w:style w:type="character" w:customStyle="1" w:styleId="HTML-adressChar">
    <w:name w:val="HTML - adress Char"/>
    <w:basedOn w:val="Standardstycketeckensnitt"/>
    <w:link w:val="HTML-adress"/>
    <w:rsid w:val="0097582A"/>
    <w:rPr>
      <w:i/>
      <w:iCs/>
      <w:sz w:val="22"/>
      <w:szCs w:val="24"/>
    </w:rPr>
  </w:style>
  <w:style w:type="character" w:styleId="HTML-akronym">
    <w:name w:val="HTML Acronym"/>
    <w:basedOn w:val="Standardstycketeckensnitt"/>
    <w:semiHidden/>
    <w:rsid w:val="0097582A"/>
  </w:style>
  <w:style w:type="character" w:styleId="HTML-citat">
    <w:name w:val="HTML Cite"/>
    <w:basedOn w:val="Standardstycketeckensnitt"/>
    <w:semiHidden/>
    <w:rsid w:val="0097582A"/>
    <w:rPr>
      <w:i/>
      <w:iCs/>
    </w:rPr>
  </w:style>
  <w:style w:type="character" w:styleId="HTML-definition">
    <w:name w:val="HTML Definition"/>
    <w:basedOn w:val="Standardstycketeckensnitt"/>
    <w:semiHidden/>
    <w:rsid w:val="0097582A"/>
    <w:rPr>
      <w:i/>
      <w:iCs/>
    </w:rPr>
  </w:style>
  <w:style w:type="character" w:styleId="HTML-exempel">
    <w:name w:val="HTML Sample"/>
    <w:basedOn w:val="Standardstycketeckensnitt"/>
    <w:semiHidden/>
    <w:rsid w:val="0097582A"/>
    <w:rPr>
      <w:rFonts w:ascii="Consolas" w:hAnsi="Consolas" w:cs="Consolas"/>
      <w:sz w:val="24"/>
      <w:szCs w:val="24"/>
    </w:rPr>
  </w:style>
  <w:style w:type="paragraph" w:styleId="HTML-frformaterad">
    <w:name w:val="HTML Preformatted"/>
    <w:basedOn w:val="Normal"/>
    <w:link w:val="HTML-frformateradChar"/>
    <w:semiHidden/>
    <w:rsid w:val="0097582A"/>
    <w:pPr>
      <w:spacing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rsid w:val="0097582A"/>
    <w:rPr>
      <w:rFonts w:ascii="Consolas" w:hAnsi="Consolas" w:cs="Consolas"/>
    </w:rPr>
  </w:style>
  <w:style w:type="character" w:styleId="HTML-kod">
    <w:name w:val="HTML Code"/>
    <w:basedOn w:val="Standardstycketeckensnitt"/>
    <w:semiHidden/>
    <w:rsid w:val="0097582A"/>
    <w:rPr>
      <w:rFonts w:ascii="Consolas" w:hAnsi="Consolas" w:cs="Consolas"/>
      <w:sz w:val="20"/>
      <w:szCs w:val="20"/>
    </w:rPr>
  </w:style>
  <w:style w:type="character" w:styleId="HTML-skrivmaskin">
    <w:name w:val="HTML Typewriter"/>
    <w:basedOn w:val="Standardstycketeckensnitt"/>
    <w:semiHidden/>
    <w:rsid w:val="0097582A"/>
    <w:rPr>
      <w:rFonts w:ascii="Consolas" w:hAnsi="Consolas" w:cs="Consolas"/>
      <w:sz w:val="20"/>
      <w:szCs w:val="20"/>
    </w:rPr>
  </w:style>
  <w:style w:type="character" w:styleId="HTML-tangentbord">
    <w:name w:val="HTML Keyboard"/>
    <w:basedOn w:val="Standardstycketeckensnitt"/>
    <w:semiHidden/>
    <w:rsid w:val="0097582A"/>
    <w:rPr>
      <w:rFonts w:ascii="Consolas" w:hAnsi="Consolas" w:cs="Consolas"/>
      <w:sz w:val="20"/>
      <w:szCs w:val="20"/>
    </w:rPr>
  </w:style>
  <w:style w:type="character" w:styleId="HTML-variabel">
    <w:name w:val="HTML Variable"/>
    <w:basedOn w:val="Standardstycketeckensnitt"/>
    <w:semiHidden/>
    <w:rsid w:val="0097582A"/>
    <w:rPr>
      <w:i/>
      <w:iCs/>
    </w:rPr>
  </w:style>
  <w:style w:type="paragraph" w:styleId="Index1">
    <w:name w:val="index 1"/>
    <w:basedOn w:val="Normal"/>
    <w:next w:val="Normal"/>
    <w:autoRedefine/>
    <w:semiHidden/>
    <w:rsid w:val="0097582A"/>
    <w:pPr>
      <w:spacing w:line="240" w:lineRule="auto"/>
      <w:ind w:left="220" w:hanging="220"/>
    </w:pPr>
  </w:style>
  <w:style w:type="paragraph" w:styleId="Index2">
    <w:name w:val="index 2"/>
    <w:basedOn w:val="Normal"/>
    <w:next w:val="Normal"/>
    <w:autoRedefine/>
    <w:semiHidden/>
    <w:rsid w:val="0097582A"/>
    <w:pPr>
      <w:spacing w:line="240" w:lineRule="auto"/>
      <w:ind w:left="440" w:hanging="220"/>
    </w:pPr>
  </w:style>
  <w:style w:type="paragraph" w:styleId="Index3">
    <w:name w:val="index 3"/>
    <w:basedOn w:val="Normal"/>
    <w:next w:val="Normal"/>
    <w:autoRedefine/>
    <w:semiHidden/>
    <w:rsid w:val="0097582A"/>
    <w:pPr>
      <w:spacing w:line="240" w:lineRule="auto"/>
      <w:ind w:left="660" w:hanging="220"/>
    </w:pPr>
  </w:style>
  <w:style w:type="paragraph" w:styleId="Index4">
    <w:name w:val="index 4"/>
    <w:basedOn w:val="Normal"/>
    <w:next w:val="Normal"/>
    <w:autoRedefine/>
    <w:semiHidden/>
    <w:rsid w:val="0097582A"/>
    <w:pPr>
      <w:spacing w:line="240" w:lineRule="auto"/>
      <w:ind w:left="880" w:hanging="220"/>
    </w:pPr>
  </w:style>
  <w:style w:type="paragraph" w:styleId="Index5">
    <w:name w:val="index 5"/>
    <w:basedOn w:val="Normal"/>
    <w:next w:val="Normal"/>
    <w:autoRedefine/>
    <w:semiHidden/>
    <w:rsid w:val="0097582A"/>
    <w:pPr>
      <w:spacing w:line="240" w:lineRule="auto"/>
      <w:ind w:left="1100" w:hanging="220"/>
    </w:pPr>
  </w:style>
  <w:style w:type="paragraph" w:styleId="Index6">
    <w:name w:val="index 6"/>
    <w:basedOn w:val="Normal"/>
    <w:next w:val="Normal"/>
    <w:autoRedefine/>
    <w:semiHidden/>
    <w:rsid w:val="0097582A"/>
    <w:pPr>
      <w:spacing w:line="240" w:lineRule="auto"/>
      <w:ind w:left="1320" w:hanging="220"/>
    </w:pPr>
  </w:style>
  <w:style w:type="paragraph" w:styleId="Index7">
    <w:name w:val="index 7"/>
    <w:basedOn w:val="Normal"/>
    <w:next w:val="Normal"/>
    <w:autoRedefine/>
    <w:semiHidden/>
    <w:rsid w:val="0097582A"/>
    <w:pPr>
      <w:spacing w:line="240" w:lineRule="auto"/>
      <w:ind w:left="1540" w:hanging="220"/>
    </w:pPr>
  </w:style>
  <w:style w:type="paragraph" w:styleId="Index8">
    <w:name w:val="index 8"/>
    <w:basedOn w:val="Normal"/>
    <w:next w:val="Normal"/>
    <w:autoRedefine/>
    <w:semiHidden/>
    <w:rsid w:val="0097582A"/>
    <w:pPr>
      <w:spacing w:line="240" w:lineRule="auto"/>
      <w:ind w:left="1760" w:hanging="220"/>
    </w:pPr>
  </w:style>
  <w:style w:type="paragraph" w:styleId="Index9">
    <w:name w:val="index 9"/>
    <w:basedOn w:val="Normal"/>
    <w:next w:val="Normal"/>
    <w:autoRedefine/>
    <w:semiHidden/>
    <w:rsid w:val="0097582A"/>
    <w:pPr>
      <w:spacing w:line="240" w:lineRule="auto"/>
      <w:ind w:left="1980" w:hanging="220"/>
    </w:pPr>
  </w:style>
  <w:style w:type="paragraph" w:styleId="Indexrubrik">
    <w:name w:val="index heading"/>
    <w:basedOn w:val="Normal"/>
    <w:next w:val="Index1"/>
    <w:semiHidden/>
    <w:rsid w:val="0097582A"/>
    <w:rPr>
      <w:rFonts w:asciiTheme="majorHAnsi" w:eastAsiaTheme="majorEastAsia" w:hAnsiTheme="majorHAnsi" w:cstheme="majorBidi"/>
      <w:b/>
      <w:bCs/>
    </w:rPr>
  </w:style>
  <w:style w:type="paragraph" w:styleId="Indragetstycke">
    <w:name w:val="Block Text"/>
    <w:basedOn w:val="Normal"/>
    <w:semiHidden/>
    <w:rsid w:val="0097582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Ingetavstnd">
    <w:name w:val="No Spacing"/>
    <w:uiPriority w:val="1"/>
    <w:semiHidden/>
    <w:rsid w:val="0097582A"/>
    <w:rPr>
      <w:sz w:val="22"/>
      <w:szCs w:val="24"/>
    </w:rPr>
  </w:style>
  <w:style w:type="paragraph" w:styleId="Inledning">
    <w:name w:val="Salutation"/>
    <w:basedOn w:val="Normal"/>
    <w:next w:val="Normal"/>
    <w:link w:val="InledningChar"/>
    <w:semiHidden/>
    <w:rsid w:val="0097582A"/>
  </w:style>
  <w:style w:type="character" w:customStyle="1" w:styleId="InledningChar">
    <w:name w:val="Inledning Char"/>
    <w:basedOn w:val="Standardstycketeckensnitt"/>
    <w:link w:val="Inledning"/>
    <w:rsid w:val="0097582A"/>
    <w:rPr>
      <w:sz w:val="22"/>
      <w:szCs w:val="24"/>
    </w:rPr>
  </w:style>
  <w:style w:type="paragraph" w:styleId="Innehll1">
    <w:name w:val="toc 1"/>
    <w:basedOn w:val="Normal"/>
    <w:next w:val="Normal"/>
    <w:autoRedefine/>
    <w:uiPriority w:val="39"/>
    <w:rsid w:val="0065401D"/>
    <w:pPr>
      <w:tabs>
        <w:tab w:val="left" w:pos="227"/>
        <w:tab w:val="right" w:leader="dot" w:pos="7655"/>
      </w:tabs>
      <w:spacing w:line="300" w:lineRule="atLeast"/>
    </w:pPr>
    <w:rPr>
      <w:rFonts w:ascii="Arial" w:hAnsi="Arial"/>
      <w:b/>
      <w:sz w:val="20"/>
    </w:rPr>
  </w:style>
  <w:style w:type="paragraph" w:styleId="Innehll2">
    <w:name w:val="toc 2"/>
    <w:basedOn w:val="Normal"/>
    <w:next w:val="Normal"/>
    <w:autoRedefine/>
    <w:uiPriority w:val="39"/>
    <w:rsid w:val="0065401D"/>
    <w:pPr>
      <w:tabs>
        <w:tab w:val="left" w:pos="680"/>
        <w:tab w:val="right" w:leader="dot" w:pos="7655"/>
      </w:tabs>
      <w:spacing w:line="280" w:lineRule="exact"/>
      <w:ind w:left="227"/>
    </w:pPr>
    <w:rPr>
      <w:rFonts w:ascii="Arial" w:hAnsi="Arial"/>
      <w:sz w:val="18"/>
    </w:rPr>
  </w:style>
  <w:style w:type="paragraph" w:styleId="Innehll3">
    <w:name w:val="toc 3"/>
    <w:basedOn w:val="Normal"/>
    <w:next w:val="Normal"/>
    <w:autoRedefine/>
    <w:uiPriority w:val="39"/>
    <w:rsid w:val="0065401D"/>
    <w:pPr>
      <w:tabs>
        <w:tab w:val="left" w:pos="1361"/>
        <w:tab w:val="right" w:leader="dot" w:pos="7655"/>
      </w:tabs>
      <w:ind w:left="680"/>
    </w:pPr>
    <w:rPr>
      <w:rFonts w:ascii="Arial" w:hAnsi="Arial"/>
      <w:sz w:val="18"/>
    </w:rPr>
  </w:style>
  <w:style w:type="paragraph" w:styleId="Innehll4">
    <w:name w:val="toc 4"/>
    <w:basedOn w:val="Normal"/>
    <w:next w:val="Normal"/>
    <w:autoRedefine/>
    <w:semiHidden/>
    <w:rsid w:val="0097582A"/>
    <w:pPr>
      <w:spacing w:after="100"/>
      <w:ind w:left="660"/>
    </w:pPr>
  </w:style>
  <w:style w:type="paragraph" w:styleId="Innehll5">
    <w:name w:val="toc 5"/>
    <w:basedOn w:val="Normal"/>
    <w:next w:val="Normal"/>
    <w:autoRedefine/>
    <w:semiHidden/>
    <w:rsid w:val="0097582A"/>
    <w:pPr>
      <w:spacing w:after="100"/>
      <w:ind w:left="880"/>
    </w:pPr>
  </w:style>
  <w:style w:type="paragraph" w:styleId="Innehll6">
    <w:name w:val="toc 6"/>
    <w:basedOn w:val="Normal"/>
    <w:next w:val="Normal"/>
    <w:autoRedefine/>
    <w:semiHidden/>
    <w:rsid w:val="0097582A"/>
    <w:pPr>
      <w:spacing w:after="100"/>
      <w:ind w:left="1100"/>
    </w:pPr>
  </w:style>
  <w:style w:type="paragraph" w:styleId="Innehll7">
    <w:name w:val="toc 7"/>
    <w:basedOn w:val="Normal"/>
    <w:next w:val="Normal"/>
    <w:autoRedefine/>
    <w:semiHidden/>
    <w:rsid w:val="0097582A"/>
    <w:pPr>
      <w:spacing w:after="100"/>
      <w:ind w:left="1320"/>
    </w:pPr>
  </w:style>
  <w:style w:type="paragraph" w:styleId="Innehll8">
    <w:name w:val="toc 8"/>
    <w:basedOn w:val="Normal"/>
    <w:next w:val="Normal"/>
    <w:autoRedefine/>
    <w:semiHidden/>
    <w:rsid w:val="0097582A"/>
    <w:pPr>
      <w:spacing w:after="100"/>
      <w:ind w:left="1540"/>
    </w:pPr>
  </w:style>
  <w:style w:type="paragraph" w:styleId="Innehll9">
    <w:name w:val="toc 9"/>
    <w:basedOn w:val="Normal"/>
    <w:next w:val="Normal"/>
    <w:autoRedefine/>
    <w:semiHidden/>
    <w:rsid w:val="0097582A"/>
    <w:pPr>
      <w:spacing w:after="100"/>
      <w:ind w:left="1760"/>
    </w:pPr>
  </w:style>
  <w:style w:type="paragraph" w:styleId="Innehllsfrteckningsrubrik">
    <w:name w:val="TOC Heading"/>
    <w:basedOn w:val="Rubrik1"/>
    <w:next w:val="Normal"/>
    <w:uiPriority w:val="39"/>
    <w:semiHidden/>
    <w:rsid w:val="0097582A"/>
    <w:pPr>
      <w:keepLines/>
      <w:spacing w:before="480" w:after="0" w:line="280" w:lineRule="exact"/>
      <w:outlineLvl w:val="9"/>
    </w:pPr>
    <w:rPr>
      <w:rFonts w:asciiTheme="majorHAnsi" w:eastAsiaTheme="majorEastAsia" w:hAnsiTheme="majorHAnsi" w:cstheme="majorBidi"/>
      <w:color w:val="365F91" w:themeColor="accent1" w:themeShade="BF"/>
      <w:kern w:val="0"/>
      <w:szCs w:val="28"/>
    </w:rPr>
  </w:style>
  <w:style w:type="paragraph" w:styleId="Kommentarer">
    <w:name w:val="annotation text"/>
    <w:basedOn w:val="Normal"/>
    <w:link w:val="KommentarerChar"/>
    <w:rsid w:val="0097582A"/>
    <w:pPr>
      <w:spacing w:line="240" w:lineRule="auto"/>
    </w:pPr>
    <w:rPr>
      <w:sz w:val="20"/>
      <w:szCs w:val="20"/>
    </w:rPr>
  </w:style>
  <w:style w:type="character" w:customStyle="1" w:styleId="KommentarerChar">
    <w:name w:val="Kommentarer Char"/>
    <w:basedOn w:val="Standardstycketeckensnitt"/>
    <w:link w:val="Kommentarer"/>
    <w:rsid w:val="0097582A"/>
  </w:style>
  <w:style w:type="character" w:styleId="Kommentarsreferens">
    <w:name w:val="annotation reference"/>
    <w:basedOn w:val="Standardstycketeckensnitt"/>
    <w:uiPriority w:val="99"/>
    <w:rsid w:val="0097582A"/>
    <w:rPr>
      <w:sz w:val="16"/>
      <w:szCs w:val="16"/>
    </w:rPr>
  </w:style>
  <w:style w:type="paragraph" w:styleId="Kommentarsmne">
    <w:name w:val="annotation subject"/>
    <w:basedOn w:val="Kommentarer"/>
    <w:next w:val="Kommentarer"/>
    <w:link w:val="KommentarsmneChar"/>
    <w:semiHidden/>
    <w:rsid w:val="0097582A"/>
    <w:rPr>
      <w:b/>
      <w:bCs/>
    </w:rPr>
  </w:style>
  <w:style w:type="character" w:customStyle="1" w:styleId="KommentarsmneChar">
    <w:name w:val="Kommentarsämne Char"/>
    <w:basedOn w:val="KommentarerChar"/>
    <w:link w:val="Kommentarsmne"/>
    <w:rsid w:val="0097582A"/>
    <w:rPr>
      <w:b/>
      <w:bCs/>
    </w:rPr>
  </w:style>
  <w:style w:type="paragraph" w:styleId="Lista">
    <w:name w:val="List"/>
    <w:basedOn w:val="Normal"/>
    <w:semiHidden/>
    <w:rsid w:val="0097582A"/>
    <w:pPr>
      <w:ind w:left="283" w:hanging="283"/>
      <w:contextualSpacing/>
    </w:pPr>
  </w:style>
  <w:style w:type="paragraph" w:styleId="Lista2">
    <w:name w:val="List 2"/>
    <w:basedOn w:val="Normal"/>
    <w:semiHidden/>
    <w:rsid w:val="0097582A"/>
    <w:pPr>
      <w:ind w:left="566" w:hanging="283"/>
      <w:contextualSpacing/>
    </w:pPr>
  </w:style>
  <w:style w:type="paragraph" w:styleId="Lista3">
    <w:name w:val="List 3"/>
    <w:basedOn w:val="Normal"/>
    <w:semiHidden/>
    <w:rsid w:val="0097582A"/>
    <w:pPr>
      <w:ind w:left="849" w:hanging="283"/>
      <w:contextualSpacing/>
    </w:pPr>
  </w:style>
  <w:style w:type="paragraph" w:styleId="Lista4">
    <w:name w:val="List 4"/>
    <w:basedOn w:val="Normal"/>
    <w:semiHidden/>
    <w:rsid w:val="0097582A"/>
    <w:pPr>
      <w:ind w:left="1132" w:hanging="283"/>
      <w:contextualSpacing/>
    </w:pPr>
  </w:style>
  <w:style w:type="paragraph" w:styleId="Lista5">
    <w:name w:val="List 5"/>
    <w:basedOn w:val="Normal"/>
    <w:semiHidden/>
    <w:rsid w:val="0097582A"/>
    <w:pPr>
      <w:ind w:left="1415" w:hanging="283"/>
      <w:contextualSpacing/>
    </w:pPr>
  </w:style>
  <w:style w:type="paragraph" w:styleId="Listafortstt">
    <w:name w:val="List Continue"/>
    <w:basedOn w:val="Normal"/>
    <w:semiHidden/>
    <w:rsid w:val="0097582A"/>
    <w:pPr>
      <w:spacing w:after="120"/>
      <w:ind w:left="283"/>
      <w:contextualSpacing/>
    </w:pPr>
  </w:style>
  <w:style w:type="paragraph" w:styleId="Listafortstt2">
    <w:name w:val="List Continue 2"/>
    <w:basedOn w:val="Normal"/>
    <w:semiHidden/>
    <w:rsid w:val="0097582A"/>
    <w:pPr>
      <w:spacing w:after="120"/>
      <w:ind w:left="566"/>
      <w:contextualSpacing/>
    </w:pPr>
  </w:style>
  <w:style w:type="paragraph" w:styleId="Listafortstt3">
    <w:name w:val="List Continue 3"/>
    <w:basedOn w:val="Normal"/>
    <w:semiHidden/>
    <w:rsid w:val="0097582A"/>
    <w:pPr>
      <w:spacing w:after="120"/>
      <w:ind w:left="849"/>
      <w:contextualSpacing/>
    </w:pPr>
  </w:style>
  <w:style w:type="paragraph" w:styleId="Listafortstt4">
    <w:name w:val="List Continue 4"/>
    <w:basedOn w:val="Normal"/>
    <w:semiHidden/>
    <w:rsid w:val="0097582A"/>
    <w:pPr>
      <w:spacing w:after="120"/>
      <w:ind w:left="1132"/>
      <w:contextualSpacing/>
    </w:pPr>
  </w:style>
  <w:style w:type="paragraph" w:styleId="Listafortstt5">
    <w:name w:val="List Continue 5"/>
    <w:basedOn w:val="Normal"/>
    <w:semiHidden/>
    <w:rsid w:val="0097582A"/>
    <w:pPr>
      <w:spacing w:after="120"/>
      <w:ind w:left="1415"/>
      <w:contextualSpacing/>
    </w:pPr>
  </w:style>
  <w:style w:type="paragraph" w:styleId="Liststycke">
    <w:name w:val="List Paragraph"/>
    <w:basedOn w:val="Normal"/>
    <w:uiPriority w:val="34"/>
    <w:qFormat/>
    <w:rsid w:val="0097582A"/>
    <w:pPr>
      <w:ind w:left="720"/>
      <w:contextualSpacing/>
    </w:pPr>
  </w:style>
  <w:style w:type="paragraph" w:styleId="Litteraturfrteckning">
    <w:name w:val="Bibliography"/>
    <w:basedOn w:val="Normal"/>
    <w:next w:val="Normal"/>
    <w:uiPriority w:val="37"/>
    <w:semiHidden/>
    <w:rsid w:val="0097582A"/>
  </w:style>
  <w:style w:type="paragraph" w:styleId="Makrotext">
    <w:name w:val="macro"/>
    <w:link w:val="MakrotextChar"/>
    <w:semiHidden/>
    <w:rsid w:val="0097582A"/>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nsolas" w:hAnsi="Consolas" w:cs="Consolas"/>
    </w:rPr>
  </w:style>
  <w:style w:type="character" w:customStyle="1" w:styleId="MakrotextChar">
    <w:name w:val="Makrotext Char"/>
    <w:basedOn w:val="Standardstycketeckensnitt"/>
    <w:link w:val="Makrotext"/>
    <w:rsid w:val="0097582A"/>
    <w:rPr>
      <w:rFonts w:ascii="Consolas" w:hAnsi="Consolas" w:cs="Consolas"/>
    </w:rPr>
  </w:style>
  <w:style w:type="paragraph" w:styleId="Meddelanderubrik">
    <w:name w:val="Message Header"/>
    <w:basedOn w:val="Normal"/>
    <w:link w:val="MeddelanderubrikChar"/>
    <w:semiHidden/>
    <w:rsid w:val="0097582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ddelanderubrikChar">
    <w:name w:val="Meddelanderubrik Char"/>
    <w:basedOn w:val="Standardstycketeckensnitt"/>
    <w:link w:val="Meddelanderubrik"/>
    <w:rsid w:val="0097582A"/>
    <w:rPr>
      <w:rFonts w:asciiTheme="majorHAnsi" w:eastAsiaTheme="majorEastAsia" w:hAnsiTheme="majorHAnsi" w:cstheme="majorBidi"/>
      <w:sz w:val="24"/>
      <w:szCs w:val="24"/>
      <w:shd w:val="pct20" w:color="auto" w:fill="auto"/>
    </w:rPr>
  </w:style>
  <w:style w:type="paragraph" w:styleId="Normalwebb">
    <w:name w:val="Normal (Web)"/>
    <w:basedOn w:val="Normal"/>
    <w:semiHidden/>
    <w:rsid w:val="0097582A"/>
    <w:rPr>
      <w:sz w:val="24"/>
    </w:rPr>
  </w:style>
  <w:style w:type="paragraph" w:styleId="Normaltindrag">
    <w:name w:val="Normal Indent"/>
    <w:basedOn w:val="Normal"/>
    <w:semiHidden/>
    <w:rsid w:val="0097582A"/>
    <w:pPr>
      <w:ind w:left="1304"/>
    </w:pPr>
  </w:style>
  <w:style w:type="paragraph" w:styleId="Numreradlista">
    <w:name w:val="List Number"/>
    <w:basedOn w:val="Normal"/>
    <w:semiHidden/>
    <w:rsid w:val="0097582A"/>
    <w:pPr>
      <w:numPr>
        <w:numId w:val="2"/>
      </w:numPr>
      <w:contextualSpacing/>
    </w:pPr>
  </w:style>
  <w:style w:type="paragraph" w:styleId="Numreradlista2">
    <w:name w:val="List Number 2"/>
    <w:basedOn w:val="Normal"/>
    <w:semiHidden/>
    <w:rsid w:val="0097582A"/>
    <w:pPr>
      <w:numPr>
        <w:numId w:val="3"/>
      </w:numPr>
      <w:contextualSpacing/>
    </w:pPr>
  </w:style>
  <w:style w:type="paragraph" w:styleId="Numreradlista3">
    <w:name w:val="List Number 3"/>
    <w:basedOn w:val="Normal"/>
    <w:semiHidden/>
    <w:rsid w:val="0097582A"/>
    <w:pPr>
      <w:numPr>
        <w:numId w:val="4"/>
      </w:numPr>
      <w:contextualSpacing/>
    </w:pPr>
  </w:style>
  <w:style w:type="paragraph" w:styleId="Numreradlista4">
    <w:name w:val="List Number 4"/>
    <w:basedOn w:val="Normal"/>
    <w:semiHidden/>
    <w:rsid w:val="0097582A"/>
    <w:pPr>
      <w:numPr>
        <w:numId w:val="5"/>
      </w:numPr>
      <w:contextualSpacing/>
    </w:pPr>
  </w:style>
  <w:style w:type="paragraph" w:styleId="Numreradlista5">
    <w:name w:val="List Number 5"/>
    <w:basedOn w:val="Normal"/>
    <w:semiHidden/>
    <w:rsid w:val="0097582A"/>
    <w:pPr>
      <w:numPr>
        <w:numId w:val="6"/>
      </w:numPr>
      <w:contextualSpacing/>
    </w:pPr>
  </w:style>
  <w:style w:type="paragraph" w:styleId="Oformateradtext">
    <w:name w:val="Plain Text"/>
    <w:basedOn w:val="Normal"/>
    <w:link w:val="OformateradtextChar"/>
    <w:semiHidden/>
    <w:rsid w:val="0097582A"/>
    <w:pPr>
      <w:spacing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rsid w:val="0097582A"/>
    <w:rPr>
      <w:rFonts w:ascii="Consolas" w:hAnsi="Consolas" w:cs="Consolas"/>
      <w:sz w:val="21"/>
      <w:szCs w:val="21"/>
    </w:rPr>
  </w:style>
  <w:style w:type="character" w:styleId="Platshllartext">
    <w:name w:val="Placeholder Text"/>
    <w:basedOn w:val="Standardstycketeckensnitt"/>
    <w:uiPriority w:val="99"/>
    <w:semiHidden/>
    <w:rsid w:val="0097582A"/>
    <w:rPr>
      <w:color w:val="808080"/>
    </w:rPr>
  </w:style>
  <w:style w:type="paragraph" w:styleId="Punktlista">
    <w:name w:val="List Bullet"/>
    <w:basedOn w:val="Normal"/>
    <w:uiPriority w:val="7"/>
    <w:qFormat/>
    <w:rsid w:val="003817BD"/>
    <w:pPr>
      <w:numPr>
        <w:numId w:val="7"/>
      </w:numPr>
      <w:tabs>
        <w:tab w:val="left" w:pos="510"/>
      </w:tabs>
      <w:ind w:left="454" w:hanging="227"/>
      <w:contextualSpacing/>
    </w:pPr>
  </w:style>
  <w:style w:type="paragraph" w:styleId="Punktlista2">
    <w:name w:val="List Bullet 2"/>
    <w:basedOn w:val="Normal"/>
    <w:semiHidden/>
    <w:rsid w:val="0097582A"/>
    <w:pPr>
      <w:numPr>
        <w:numId w:val="8"/>
      </w:numPr>
      <w:contextualSpacing/>
    </w:pPr>
  </w:style>
  <w:style w:type="paragraph" w:styleId="Punktlista3">
    <w:name w:val="List Bullet 3"/>
    <w:basedOn w:val="Normal"/>
    <w:semiHidden/>
    <w:rsid w:val="0097582A"/>
    <w:pPr>
      <w:numPr>
        <w:numId w:val="9"/>
      </w:numPr>
      <w:contextualSpacing/>
    </w:pPr>
  </w:style>
  <w:style w:type="paragraph" w:styleId="Punktlista4">
    <w:name w:val="List Bullet 4"/>
    <w:basedOn w:val="Normal"/>
    <w:semiHidden/>
    <w:rsid w:val="0097582A"/>
    <w:pPr>
      <w:numPr>
        <w:numId w:val="10"/>
      </w:numPr>
      <w:contextualSpacing/>
    </w:pPr>
  </w:style>
  <w:style w:type="paragraph" w:styleId="Punktlista5">
    <w:name w:val="List Bullet 5"/>
    <w:basedOn w:val="Normal"/>
    <w:semiHidden/>
    <w:rsid w:val="0097582A"/>
    <w:pPr>
      <w:numPr>
        <w:numId w:val="11"/>
      </w:numPr>
      <w:contextualSpacing/>
    </w:pPr>
  </w:style>
  <w:style w:type="character" w:styleId="Radnummer">
    <w:name w:val="line number"/>
    <w:basedOn w:val="Standardstycketeckensnitt"/>
    <w:semiHidden/>
    <w:rsid w:val="0097582A"/>
  </w:style>
  <w:style w:type="paragraph" w:styleId="Rubrik">
    <w:name w:val="Title"/>
    <w:basedOn w:val="Normal"/>
    <w:next w:val="Normal"/>
    <w:link w:val="RubrikChar"/>
    <w:semiHidden/>
    <w:rsid w:val="009758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97582A"/>
    <w:rPr>
      <w:rFonts w:asciiTheme="majorHAnsi" w:eastAsiaTheme="majorEastAsia" w:hAnsiTheme="majorHAnsi" w:cstheme="majorBidi"/>
      <w:color w:val="17365D" w:themeColor="text2" w:themeShade="BF"/>
      <w:spacing w:val="5"/>
      <w:kern w:val="28"/>
      <w:sz w:val="52"/>
      <w:szCs w:val="52"/>
    </w:rPr>
  </w:style>
  <w:style w:type="character" w:customStyle="1" w:styleId="Rubrik4Char">
    <w:name w:val="Rubrik 4 Char"/>
    <w:basedOn w:val="Standardstycketeckensnitt"/>
    <w:link w:val="Rubrik4"/>
    <w:semiHidden/>
    <w:rsid w:val="0097582A"/>
    <w:rPr>
      <w:rFonts w:asciiTheme="majorHAnsi" w:eastAsiaTheme="majorEastAsia" w:hAnsiTheme="majorHAnsi" w:cstheme="majorBidi"/>
      <w:b/>
      <w:bCs/>
      <w:i/>
      <w:iCs/>
      <w:color w:val="4F81BD" w:themeColor="accent1"/>
      <w:sz w:val="22"/>
      <w:szCs w:val="24"/>
    </w:rPr>
  </w:style>
  <w:style w:type="character" w:customStyle="1" w:styleId="Rubrik5Char">
    <w:name w:val="Rubrik 5 Char"/>
    <w:basedOn w:val="Standardstycketeckensnitt"/>
    <w:link w:val="Rubrik5"/>
    <w:semiHidden/>
    <w:rsid w:val="0097582A"/>
    <w:rPr>
      <w:rFonts w:asciiTheme="majorHAnsi" w:eastAsiaTheme="majorEastAsia" w:hAnsiTheme="majorHAnsi" w:cstheme="majorBidi"/>
      <w:color w:val="243F60" w:themeColor="accent1" w:themeShade="7F"/>
      <w:sz w:val="22"/>
      <w:szCs w:val="24"/>
    </w:rPr>
  </w:style>
  <w:style w:type="character" w:customStyle="1" w:styleId="Rubrik6Char">
    <w:name w:val="Rubrik 6 Char"/>
    <w:basedOn w:val="Standardstycketeckensnitt"/>
    <w:link w:val="Rubrik6"/>
    <w:semiHidden/>
    <w:rsid w:val="0097582A"/>
    <w:rPr>
      <w:rFonts w:asciiTheme="majorHAnsi" w:eastAsiaTheme="majorEastAsia" w:hAnsiTheme="majorHAnsi" w:cstheme="majorBidi"/>
      <w:i/>
      <w:iCs/>
      <w:color w:val="243F60" w:themeColor="accent1" w:themeShade="7F"/>
      <w:sz w:val="22"/>
      <w:szCs w:val="24"/>
    </w:rPr>
  </w:style>
  <w:style w:type="character" w:customStyle="1" w:styleId="Rubrik7Char">
    <w:name w:val="Rubrik 7 Char"/>
    <w:basedOn w:val="Standardstycketeckensnitt"/>
    <w:link w:val="Rubrik7"/>
    <w:semiHidden/>
    <w:rsid w:val="0097582A"/>
    <w:rPr>
      <w:rFonts w:asciiTheme="majorHAnsi" w:eastAsiaTheme="majorEastAsia" w:hAnsiTheme="majorHAnsi" w:cstheme="majorBidi"/>
      <w:i/>
      <w:iCs/>
      <w:color w:val="404040" w:themeColor="text1" w:themeTint="BF"/>
      <w:sz w:val="22"/>
      <w:szCs w:val="24"/>
    </w:rPr>
  </w:style>
  <w:style w:type="character" w:customStyle="1" w:styleId="Rubrik8Char">
    <w:name w:val="Rubrik 8 Char"/>
    <w:basedOn w:val="Standardstycketeckensnitt"/>
    <w:link w:val="Rubrik8"/>
    <w:semiHidden/>
    <w:rsid w:val="0097582A"/>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97582A"/>
    <w:rPr>
      <w:rFonts w:asciiTheme="majorHAnsi" w:eastAsiaTheme="majorEastAsia" w:hAnsiTheme="majorHAnsi" w:cstheme="majorBidi"/>
      <w:i/>
      <w:iCs/>
      <w:color w:val="404040" w:themeColor="text1" w:themeTint="BF"/>
    </w:rPr>
  </w:style>
  <w:style w:type="paragraph" w:styleId="Signatur">
    <w:name w:val="Signature"/>
    <w:basedOn w:val="Normal"/>
    <w:link w:val="SignaturChar"/>
    <w:semiHidden/>
    <w:rsid w:val="0097582A"/>
    <w:pPr>
      <w:spacing w:line="240" w:lineRule="auto"/>
      <w:ind w:left="4252"/>
    </w:pPr>
  </w:style>
  <w:style w:type="character" w:customStyle="1" w:styleId="SignaturChar">
    <w:name w:val="Signatur Char"/>
    <w:basedOn w:val="Standardstycketeckensnitt"/>
    <w:link w:val="Signatur"/>
    <w:rsid w:val="0097582A"/>
    <w:rPr>
      <w:sz w:val="22"/>
      <w:szCs w:val="24"/>
    </w:rPr>
  </w:style>
  <w:style w:type="paragraph" w:styleId="Slutkommentar">
    <w:name w:val="endnote text"/>
    <w:basedOn w:val="Normal"/>
    <w:link w:val="SlutkommentarChar"/>
    <w:semiHidden/>
    <w:rsid w:val="0097582A"/>
    <w:pPr>
      <w:spacing w:line="240" w:lineRule="auto"/>
    </w:pPr>
    <w:rPr>
      <w:sz w:val="20"/>
      <w:szCs w:val="20"/>
    </w:rPr>
  </w:style>
  <w:style w:type="character" w:customStyle="1" w:styleId="SlutkommentarChar">
    <w:name w:val="Slutkommentar Char"/>
    <w:basedOn w:val="Standardstycketeckensnitt"/>
    <w:link w:val="Slutkommentar"/>
    <w:rsid w:val="0097582A"/>
  </w:style>
  <w:style w:type="character" w:styleId="Slutkommentarsreferens">
    <w:name w:val="endnote reference"/>
    <w:basedOn w:val="Standardstycketeckensnitt"/>
    <w:semiHidden/>
    <w:rsid w:val="0097582A"/>
    <w:rPr>
      <w:vertAlign w:val="superscript"/>
    </w:rPr>
  </w:style>
  <w:style w:type="character" w:styleId="Stark">
    <w:name w:val="Strong"/>
    <w:basedOn w:val="Standardstycketeckensnitt"/>
    <w:semiHidden/>
    <w:rsid w:val="0097582A"/>
    <w:rPr>
      <w:b/>
      <w:bCs/>
    </w:rPr>
  </w:style>
  <w:style w:type="character" w:styleId="Starkbetoning">
    <w:name w:val="Intense Emphasis"/>
    <w:basedOn w:val="Standardstycketeckensnitt"/>
    <w:uiPriority w:val="21"/>
    <w:semiHidden/>
    <w:rsid w:val="0097582A"/>
    <w:rPr>
      <w:b/>
      <w:bCs/>
      <w:i/>
      <w:iCs/>
      <w:color w:val="4F81BD" w:themeColor="accent1"/>
    </w:rPr>
  </w:style>
  <w:style w:type="character" w:styleId="Starkreferens">
    <w:name w:val="Intense Reference"/>
    <w:basedOn w:val="Standardstycketeckensnitt"/>
    <w:uiPriority w:val="32"/>
    <w:semiHidden/>
    <w:rsid w:val="0097582A"/>
    <w:rPr>
      <w:b/>
      <w:bCs/>
      <w:smallCaps/>
      <w:color w:val="C0504D" w:themeColor="accent2"/>
      <w:spacing w:val="5"/>
      <w:u w:val="single"/>
    </w:rPr>
  </w:style>
  <w:style w:type="paragraph" w:styleId="Starktcitat">
    <w:name w:val="Intense Quote"/>
    <w:basedOn w:val="Normal"/>
    <w:next w:val="Normal"/>
    <w:link w:val="StarktcitatChar"/>
    <w:uiPriority w:val="30"/>
    <w:semiHidden/>
    <w:rsid w:val="0097582A"/>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97582A"/>
    <w:rPr>
      <w:b/>
      <w:bCs/>
      <w:i/>
      <w:iCs/>
      <w:color w:val="4F81BD" w:themeColor="accent1"/>
      <w:sz w:val="22"/>
      <w:szCs w:val="24"/>
    </w:rPr>
  </w:style>
  <w:style w:type="paragraph" w:styleId="Underrubrik">
    <w:name w:val="Subtitle"/>
    <w:basedOn w:val="Normal"/>
    <w:next w:val="Normal"/>
    <w:link w:val="UnderrubrikChar"/>
    <w:semiHidden/>
    <w:rsid w:val="0097582A"/>
    <w:pPr>
      <w:numPr>
        <w:ilvl w:val="1"/>
      </w:numPr>
    </w:pPr>
    <w:rPr>
      <w:rFonts w:asciiTheme="majorHAnsi" w:eastAsiaTheme="majorEastAsia" w:hAnsiTheme="majorHAnsi" w:cstheme="majorBidi"/>
      <w:i/>
      <w:iCs/>
      <w:color w:val="4F81BD" w:themeColor="accent1"/>
      <w:spacing w:val="15"/>
      <w:sz w:val="24"/>
    </w:rPr>
  </w:style>
  <w:style w:type="character" w:customStyle="1" w:styleId="UnderrubrikChar">
    <w:name w:val="Underrubrik Char"/>
    <w:basedOn w:val="Standardstycketeckensnitt"/>
    <w:link w:val="Underrubrik"/>
    <w:rsid w:val="0097582A"/>
    <w:rPr>
      <w:rFonts w:asciiTheme="majorHAnsi" w:eastAsiaTheme="majorEastAsia" w:hAnsiTheme="majorHAnsi" w:cstheme="majorBidi"/>
      <w:i/>
      <w:iCs/>
      <w:color w:val="4F81BD" w:themeColor="accent1"/>
      <w:spacing w:val="15"/>
      <w:sz w:val="24"/>
      <w:szCs w:val="24"/>
    </w:rPr>
  </w:style>
  <w:style w:type="paragraph" w:customStyle="1" w:styleId="NumreradRubrik4">
    <w:name w:val="Numrerad Rubrik 4"/>
    <w:basedOn w:val="Rubrik4"/>
    <w:next w:val="Normal"/>
    <w:uiPriority w:val="1"/>
    <w:qFormat/>
    <w:rsid w:val="004E4EB1"/>
    <w:pPr>
      <w:keepLines w:val="0"/>
      <w:numPr>
        <w:ilvl w:val="3"/>
        <w:numId w:val="12"/>
      </w:numPr>
      <w:spacing w:before="0" w:after="56" w:line="300" w:lineRule="atLeast"/>
    </w:pPr>
    <w:rPr>
      <w:rFonts w:ascii="Arial" w:eastAsia="Times New Roman" w:hAnsi="Arial" w:cs="Times New Roman"/>
      <w:b w:val="0"/>
      <w:iCs w:val="0"/>
      <w:color w:val="auto"/>
      <w:szCs w:val="28"/>
    </w:rPr>
  </w:style>
  <w:style w:type="paragraph" w:customStyle="1" w:styleId="TabellFigurrubrik">
    <w:name w:val="Tabell/Figurrubrik"/>
    <w:basedOn w:val="Normal"/>
    <w:next w:val="Normal"/>
    <w:uiPriority w:val="6"/>
    <w:qFormat/>
    <w:rsid w:val="007D6217"/>
    <w:pPr>
      <w:spacing w:line="220" w:lineRule="exact"/>
    </w:pPr>
    <w:rPr>
      <w:rFonts w:ascii="Arial" w:hAnsi="Arial"/>
      <w:b/>
      <w:i/>
      <w:sz w:val="20"/>
    </w:rPr>
  </w:style>
  <w:style w:type="character" w:customStyle="1" w:styleId="Rubrik2Char">
    <w:name w:val="Rubrik 2 Char"/>
    <w:link w:val="Rubrik2"/>
    <w:rsid w:val="00CB0FC0"/>
    <w:rPr>
      <w:rFonts w:ascii="Arial" w:hAnsi="Arial" w:cs="Arial"/>
      <w:b/>
      <w:bCs/>
      <w:iCs/>
      <w:sz w:val="22"/>
      <w:szCs w:val="28"/>
    </w:rPr>
  </w:style>
  <w:style w:type="character" w:customStyle="1" w:styleId="Rubrik3Char">
    <w:name w:val="Rubrik 3 Char"/>
    <w:link w:val="Rubrik3"/>
    <w:rsid w:val="00691772"/>
    <w:rPr>
      <w:rFonts w:ascii="Arial" w:hAnsi="Arial" w:cs="Arial"/>
      <w:bCs/>
      <w:sz w:val="22"/>
      <w:szCs w:val="26"/>
    </w:rPr>
  </w:style>
  <w:style w:type="paragraph" w:customStyle="1" w:styleId="Brdtext32">
    <w:name w:val="Brödtext 32"/>
    <w:basedOn w:val="Normal"/>
    <w:rsid w:val="0045639D"/>
    <w:pPr>
      <w:overflowPunct w:val="0"/>
      <w:autoSpaceDE w:val="0"/>
      <w:autoSpaceDN w:val="0"/>
      <w:adjustRightInd w:val="0"/>
      <w:spacing w:line="240" w:lineRule="auto"/>
      <w:textAlignment w:val="baseline"/>
    </w:pPr>
    <w:rPr>
      <w:color w:val="0000FF"/>
      <w:szCs w:val="20"/>
    </w:rPr>
  </w:style>
  <w:style w:type="paragraph" w:customStyle="1" w:styleId="H4">
    <w:name w:val="H4"/>
    <w:basedOn w:val="Normal"/>
    <w:next w:val="Normal"/>
    <w:rsid w:val="00A77B99"/>
    <w:pPr>
      <w:keepNext/>
      <w:overflowPunct w:val="0"/>
      <w:autoSpaceDE w:val="0"/>
      <w:autoSpaceDN w:val="0"/>
      <w:adjustRightInd w:val="0"/>
      <w:spacing w:before="100" w:after="100" w:line="240" w:lineRule="auto"/>
      <w:textAlignment w:val="baseline"/>
    </w:pPr>
    <w:rPr>
      <w:b/>
      <w:sz w:val="24"/>
      <w:szCs w:val="20"/>
    </w:rPr>
  </w:style>
  <w:style w:type="character" w:customStyle="1" w:styleId="SidfotChar">
    <w:name w:val="Sidfot Char"/>
    <w:basedOn w:val="Standardstycketeckensnitt"/>
    <w:link w:val="Sidfot"/>
    <w:uiPriority w:val="99"/>
    <w:rsid w:val="00372D16"/>
    <w:rPr>
      <w:rFonts w:ascii="Arial" w:hAnsi="Arial"/>
      <w:sz w:val="14"/>
      <w:szCs w:val="24"/>
    </w:rPr>
  </w:style>
  <w:style w:type="paragraph" w:customStyle="1" w:styleId="Default">
    <w:name w:val="Default"/>
    <w:rsid w:val="00A6243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nhideWhenUsed="0" w:qFormat="1"/>
    <w:lsdException w:name="heading 5" w:unhideWhenUsed="0" w:qFormat="1"/>
    <w:lsdException w:name="heading 6"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annotation reference" w:uiPriority="99"/>
    <w:lsdException w:name="List Bullet" w:uiPriority="7"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549E0"/>
    <w:pPr>
      <w:spacing w:line="280" w:lineRule="atLeast"/>
    </w:pPr>
    <w:rPr>
      <w:sz w:val="22"/>
      <w:szCs w:val="24"/>
    </w:rPr>
  </w:style>
  <w:style w:type="paragraph" w:styleId="Rubrik1">
    <w:name w:val="heading 1"/>
    <w:basedOn w:val="Normal"/>
    <w:next w:val="Normal"/>
    <w:qFormat/>
    <w:rsid w:val="003A7E1A"/>
    <w:pPr>
      <w:keepNext/>
      <w:spacing w:after="240" w:line="360" w:lineRule="exact"/>
      <w:outlineLvl w:val="0"/>
    </w:pPr>
    <w:rPr>
      <w:rFonts w:ascii="Arial" w:hAnsi="Arial" w:cs="Arial"/>
      <w:b/>
      <w:bCs/>
      <w:kern w:val="32"/>
      <w:sz w:val="28"/>
      <w:szCs w:val="32"/>
    </w:rPr>
  </w:style>
  <w:style w:type="paragraph" w:styleId="Rubrik2">
    <w:name w:val="heading 2"/>
    <w:basedOn w:val="Normal"/>
    <w:next w:val="Normal"/>
    <w:link w:val="Rubrik2Char"/>
    <w:qFormat/>
    <w:rsid w:val="003A7E1A"/>
    <w:pPr>
      <w:keepNext/>
      <w:outlineLvl w:val="1"/>
    </w:pPr>
    <w:rPr>
      <w:rFonts w:ascii="Arial" w:hAnsi="Arial" w:cs="Arial"/>
      <w:b/>
      <w:bCs/>
      <w:iCs/>
      <w:szCs w:val="28"/>
    </w:rPr>
  </w:style>
  <w:style w:type="paragraph" w:styleId="Rubrik3">
    <w:name w:val="heading 3"/>
    <w:basedOn w:val="Normal"/>
    <w:next w:val="Normal"/>
    <w:link w:val="Rubrik3Char"/>
    <w:qFormat/>
    <w:rsid w:val="003A7E1A"/>
    <w:pPr>
      <w:keepNext/>
      <w:outlineLvl w:val="2"/>
    </w:pPr>
    <w:rPr>
      <w:rFonts w:ascii="Arial" w:hAnsi="Arial" w:cs="Arial"/>
      <w:bCs/>
      <w:szCs w:val="26"/>
    </w:rPr>
  </w:style>
  <w:style w:type="paragraph" w:styleId="Rubrik4">
    <w:name w:val="heading 4"/>
    <w:basedOn w:val="Normal"/>
    <w:next w:val="Normal"/>
    <w:link w:val="Rubrik4Char"/>
    <w:qFormat/>
    <w:rsid w:val="0097582A"/>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qFormat/>
    <w:rsid w:val="0097582A"/>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qFormat/>
    <w:rsid w:val="0097582A"/>
    <w:pPr>
      <w:keepNext/>
      <w:keepLines/>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qFormat/>
    <w:rsid w:val="0097582A"/>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qFormat/>
    <w:rsid w:val="0097582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qFormat/>
    <w:rsid w:val="009758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C02701"/>
    <w:pPr>
      <w:tabs>
        <w:tab w:val="center" w:pos="4536"/>
        <w:tab w:val="right" w:pos="9072"/>
      </w:tabs>
    </w:pPr>
  </w:style>
  <w:style w:type="paragraph" w:styleId="Sidfot">
    <w:name w:val="footer"/>
    <w:basedOn w:val="Normal"/>
    <w:link w:val="SidfotChar"/>
    <w:uiPriority w:val="99"/>
    <w:rsid w:val="003A7E1A"/>
    <w:pPr>
      <w:tabs>
        <w:tab w:val="center" w:pos="4536"/>
        <w:tab w:val="right" w:pos="9072"/>
      </w:tabs>
      <w:spacing w:line="220" w:lineRule="exact"/>
    </w:pPr>
    <w:rPr>
      <w:rFonts w:ascii="Arial" w:hAnsi="Arial"/>
      <w:sz w:val="14"/>
    </w:rPr>
  </w:style>
  <w:style w:type="paragraph" w:customStyle="1" w:styleId="Ledord">
    <w:name w:val="Ledord"/>
    <w:basedOn w:val="Normal"/>
    <w:semiHidden/>
    <w:rsid w:val="00AC123F"/>
    <w:pPr>
      <w:spacing w:line="180" w:lineRule="exact"/>
    </w:pPr>
    <w:rPr>
      <w:rFonts w:ascii="Arial" w:hAnsi="Arial"/>
      <w:sz w:val="14"/>
    </w:rPr>
  </w:style>
  <w:style w:type="paragraph" w:customStyle="1" w:styleId="Dokumentfakta">
    <w:name w:val="Dokumentfakta"/>
    <w:basedOn w:val="Normal"/>
    <w:semiHidden/>
    <w:rsid w:val="00AC123F"/>
    <w:pPr>
      <w:spacing w:line="200" w:lineRule="exact"/>
    </w:pPr>
    <w:rPr>
      <w:rFonts w:ascii="Arial" w:hAnsi="Arial"/>
      <w:sz w:val="18"/>
    </w:rPr>
  </w:style>
  <w:style w:type="character" w:styleId="Sidnummer">
    <w:name w:val="page number"/>
    <w:basedOn w:val="Standardstycketeckensnitt"/>
    <w:semiHidden/>
    <w:rsid w:val="007C49C0"/>
    <w:rPr>
      <w:lang w:val="en-GB"/>
    </w:rPr>
  </w:style>
  <w:style w:type="paragraph" w:customStyle="1" w:styleId="Dokumenthuvudord">
    <w:name w:val="Dokumenthuvudord"/>
    <w:basedOn w:val="Sidhuvud"/>
    <w:next w:val="Normal"/>
    <w:semiHidden/>
    <w:rsid w:val="00802E9C"/>
    <w:pPr>
      <w:tabs>
        <w:tab w:val="clear" w:pos="4536"/>
        <w:tab w:val="clear" w:pos="9072"/>
        <w:tab w:val="right" w:pos="9752"/>
      </w:tabs>
      <w:spacing w:before="380" w:line="360" w:lineRule="exact"/>
      <w:ind w:right="-1134"/>
      <w:jc w:val="right"/>
    </w:pPr>
    <w:rPr>
      <w:rFonts w:ascii="Arial" w:hAnsi="Arial"/>
      <w:b/>
      <w:sz w:val="28"/>
    </w:rPr>
  </w:style>
  <w:style w:type="table" w:styleId="Tabellrutnt">
    <w:name w:val="Table Grid"/>
    <w:basedOn w:val="Normaltabell"/>
    <w:rsid w:val="00707A5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C7739A"/>
    <w:rPr>
      <w:rFonts w:ascii="Tahoma" w:hAnsi="Tahoma" w:cs="Tahoma"/>
      <w:sz w:val="16"/>
      <w:szCs w:val="16"/>
    </w:rPr>
  </w:style>
  <w:style w:type="paragraph" w:customStyle="1" w:styleId="Numreradpunktlista">
    <w:name w:val="Numrerad punktlista"/>
    <w:basedOn w:val="Normal"/>
    <w:uiPriority w:val="8"/>
    <w:qFormat/>
    <w:rsid w:val="00C7739A"/>
    <w:pPr>
      <w:numPr>
        <w:numId w:val="13"/>
      </w:numPr>
      <w:spacing w:line="300" w:lineRule="exact"/>
    </w:pPr>
  </w:style>
  <w:style w:type="paragraph" w:customStyle="1" w:styleId="Punktlista-">
    <w:name w:val="Punktlista -"/>
    <w:basedOn w:val="Normal"/>
    <w:semiHidden/>
    <w:rsid w:val="00C7739A"/>
    <w:pPr>
      <w:numPr>
        <w:numId w:val="1"/>
      </w:numPr>
      <w:spacing w:line="300" w:lineRule="exact"/>
    </w:pPr>
  </w:style>
  <w:style w:type="character" w:styleId="Hyperlnk">
    <w:name w:val="Hyperlink"/>
    <w:basedOn w:val="Standardstycketeckensnitt"/>
    <w:uiPriority w:val="99"/>
    <w:rsid w:val="003A3080"/>
    <w:rPr>
      <w:color w:val="0000FF"/>
      <w:u w:val="single"/>
    </w:rPr>
  </w:style>
  <w:style w:type="paragraph" w:customStyle="1" w:styleId="Hermesmeddelande">
    <w:name w:val="Hermesmeddelande"/>
    <w:basedOn w:val="Normal"/>
    <w:next w:val="Normal"/>
    <w:semiHidden/>
    <w:rsid w:val="003045F3"/>
    <w:pPr>
      <w:spacing w:before="700" w:after="180" w:line="600" w:lineRule="exact"/>
    </w:pPr>
    <w:rPr>
      <w:rFonts w:ascii="Arial" w:hAnsi="Arial"/>
      <w:b/>
      <w:sz w:val="48"/>
    </w:rPr>
  </w:style>
  <w:style w:type="paragraph" w:customStyle="1" w:styleId="Bildtext">
    <w:name w:val="Bildtext"/>
    <w:basedOn w:val="Normal"/>
    <w:uiPriority w:val="9"/>
    <w:qFormat/>
    <w:rsid w:val="0039717C"/>
    <w:pPr>
      <w:spacing w:line="240" w:lineRule="exact"/>
    </w:pPr>
    <w:rPr>
      <w:rFonts w:ascii="Arial" w:hAnsi="Arial"/>
      <w:i/>
      <w:sz w:val="16"/>
    </w:rPr>
  </w:style>
  <w:style w:type="paragraph" w:customStyle="1" w:styleId="Adressuppgifter">
    <w:name w:val="Adressuppgifter"/>
    <w:basedOn w:val="Normal"/>
    <w:semiHidden/>
    <w:rsid w:val="00C06280"/>
  </w:style>
  <w:style w:type="paragraph" w:customStyle="1" w:styleId="NumreradRubrik1">
    <w:name w:val="Numrerad Rubrik 1"/>
    <w:basedOn w:val="Rubrik1"/>
    <w:next w:val="Normal"/>
    <w:qFormat/>
    <w:rsid w:val="003F6189"/>
    <w:pPr>
      <w:numPr>
        <w:numId w:val="12"/>
      </w:numPr>
    </w:pPr>
    <w:rPr>
      <w:sz w:val="32"/>
    </w:rPr>
  </w:style>
  <w:style w:type="paragraph" w:customStyle="1" w:styleId="NumreradRubrik2">
    <w:name w:val="Numrerad Rubrik 2"/>
    <w:basedOn w:val="Rubrik2"/>
    <w:next w:val="Normal"/>
    <w:qFormat/>
    <w:rsid w:val="003F6189"/>
    <w:pPr>
      <w:numPr>
        <w:ilvl w:val="1"/>
        <w:numId w:val="12"/>
      </w:numPr>
    </w:pPr>
    <w:rPr>
      <w:sz w:val="26"/>
    </w:rPr>
  </w:style>
  <w:style w:type="paragraph" w:customStyle="1" w:styleId="NumreradRubrik3">
    <w:name w:val="Numrerad Rubrik 3"/>
    <w:basedOn w:val="Rubrik3"/>
    <w:next w:val="Normal"/>
    <w:qFormat/>
    <w:rsid w:val="003F6189"/>
    <w:pPr>
      <w:numPr>
        <w:ilvl w:val="2"/>
        <w:numId w:val="12"/>
      </w:numPr>
    </w:pPr>
    <w:rPr>
      <w:b/>
    </w:rPr>
  </w:style>
  <w:style w:type="paragraph" w:styleId="Adress-brev">
    <w:name w:val="envelope address"/>
    <w:basedOn w:val="Normal"/>
    <w:semiHidden/>
    <w:rsid w:val="0097582A"/>
    <w:pPr>
      <w:framePr w:w="7938" w:h="1984"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nteckningsrubrik">
    <w:name w:val="Note Heading"/>
    <w:basedOn w:val="Normal"/>
    <w:next w:val="Normal"/>
    <w:link w:val="AnteckningsrubrikChar"/>
    <w:semiHidden/>
    <w:rsid w:val="0097582A"/>
    <w:pPr>
      <w:spacing w:line="240" w:lineRule="auto"/>
    </w:pPr>
  </w:style>
  <w:style w:type="character" w:customStyle="1" w:styleId="AnteckningsrubrikChar">
    <w:name w:val="Anteckningsrubrik Char"/>
    <w:basedOn w:val="Standardstycketeckensnitt"/>
    <w:link w:val="Anteckningsrubrik"/>
    <w:rsid w:val="0097582A"/>
    <w:rPr>
      <w:sz w:val="22"/>
      <w:szCs w:val="24"/>
    </w:rPr>
  </w:style>
  <w:style w:type="character" w:styleId="AnvndHyperlnk">
    <w:name w:val="FollowedHyperlink"/>
    <w:basedOn w:val="Standardstycketeckensnitt"/>
    <w:semiHidden/>
    <w:rsid w:val="0097582A"/>
    <w:rPr>
      <w:color w:val="800080" w:themeColor="followedHyperlink"/>
      <w:u w:val="single"/>
    </w:rPr>
  </w:style>
  <w:style w:type="paragraph" w:styleId="Avslutandetext">
    <w:name w:val="Closing"/>
    <w:basedOn w:val="Normal"/>
    <w:link w:val="AvslutandetextChar"/>
    <w:semiHidden/>
    <w:rsid w:val="0097582A"/>
    <w:pPr>
      <w:spacing w:line="240" w:lineRule="auto"/>
      <w:ind w:left="4252"/>
    </w:pPr>
  </w:style>
  <w:style w:type="character" w:customStyle="1" w:styleId="AvslutandetextChar">
    <w:name w:val="Avslutande text Char"/>
    <w:basedOn w:val="Standardstycketeckensnitt"/>
    <w:link w:val="Avslutandetext"/>
    <w:rsid w:val="0097582A"/>
    <w:rPr>
      <w:sz w:val="22"/>
      <w:szCs w:val="24"/>
    </w:rPr>
  </w:style>
  <w:style w:type="paragraph" w:styleId="Avsndaradress-brev">
    <w:name w:val="envelope return"/>
    <w:basedOn w:val="Normal"/>
    <w:rsid w:val="0097582A"/>
    <w:pPr>
      <w:spacing w:line="240" w:lineRule="auto"/>
    </w:pPr>
    <w:rPr>
      <w:rFonts w:asciiTheme="majorHAnsi" w:eastAsiaTheme="majorEastAsia" w:hAnsiTheme="majorHAnsi" w:cstheme="majorBidi"/>
      <w:sz w:val="20"/>
      <w:szCs w:val="20"/>
    </w:rPr>
  </w:style>
  <w:style w:type="paragraph" w:styleId="Beskrivning">
    <w:name w:val="caption"/>
    <w:basedOn w:val="Normal"/>
    <w:next w:val="Normal"/>
    <w:semiHidden/>
    <w:rsid w:val="0097582A"/>
    <w:pPr>
      <w:spacing w:after="200" w:line="240" w:lineRule="auto"/>
    </w:pPr>
    <w:rPr>
      <w:b/>
      <w:bCs/>
      <w:color w:val="4F81BD" w:themeColor="accent1"/>
      <w:sz w:val="18"/>
      <w:szCs w:val="18"/>
    </w:rPr>
  </w:style>
  <w:style w:type="character" w:styleId="Betoning">
    <w:name w:val="Emphasis"/>
    <w:basedOn w:val="Standardstycketeckensnitt"/>
    <w:semiHidden/>
    <w:rsid w:val="0097582A"/>
    <w:rPr>
      <w:i/>
      <w:iCs/>
    </w:rPr>
  </w:style>
  <w:style w:type="character" w:styleId="Bokenstitel">
    <w:name w:val="Book Title"/>
    <w:basedOn w:val="Standardstycketeckensnitt"/>
    <w:uiPriority w:val="33"/>
    <w:semiHidden/>
    <w:rsid w:val="0097582A"/>
    <w:rPr>
      <w:b/>
      <w:bCs/>
      <w:smallCaps/>
      <w:spacing w:val="5"/>
    </w:rPr>
  </w:style>
  <w:style w:type="paragraph" w:styleId="Brdtext">
    <w:name w:val="Body Text"/>
    <w:basedOn w:val="Normal"/>
    <w:link w:val="BrdtextChar"/>
    <w:semiHidden/>
    <w:rsid w:val="0097582A"/>
    <w:pPr>
      <w:spacing w:after="120"/>
    </w:pPr>
  </w:style>
  <w:style w:type="character" w:customStyle="1" w:styleId="BrdtextChar">
    <w:name w:val="Brödtext Char"/>
    <w:basedOn w:val="Standardstycketeckensnitt"/>
    <w:link w:val="Brdtext"/>
    <w:rsid w:val="0097582A"/>
    <w:rPr>
      <w:sz w:val="22"/>
      <w:szCs w:val="24"/>
    </w:rPr>
  </w:style>
  <w:style w:type="paragraph" w:styleId="Brdtext2">
    <w:name w:val="Body Text 2"/>
    <w:basedOn w:val="Normal"/>
    <w:link w:val="Brdtext2Char"/>
    <w:semiHidden/>
    <w:rsid w:val="0097582A"/>
    <w:pPr>
      <w:spacing w:after="120" w:line="480" w:lineRule="auto"/>
    </w:pPr>
  </w:style>
  <w:style w:type="character" w:customStyle="1" w:styleId="Brdtext2Char">
    <w:name w:val="Brödtext 2 Char"/>
    <w:basedOn w:val="Standardstycketeckensnitt"/>
    <w:link w:val="Brdtext2"/>
    <w:rsid w:val="0097582A"/>
    <w:rPr>
      <w:sz w:val="22"/>
      <w:szCs w:val="24"/>
    </w:rPr>
  </w:style>
  <w:style w:type="paragraph" w:styleId="Brdtext3">
    <w:name w:val="Body Text 3"/>
    <w:basedOn w:val="Normal"/>
    <w:link w:val="Brdtext3Char"/>
    <w:semiHidden/>
    <w:rsid w:val="0097582A"/>
    <w:pPr>
      <w:spacing w:after="120"/>
    </w:pPr>
    <w:rPr>
      <w:sz w:val="16"/>
      <w:szCs w:val="16"/>
    </w:rPr>
  </w:style>
  <w:style w:type="character" w:customStyle="1" w:styleId="Brdtext3Char">
    <w:name w:val="Brödtext 3 Char"/>
    <w:basedOn w:val="Standardstycketeckensnitt"/>
    <w:link w:val="Brdtext3"/>
    <w:rsid w:val="0097582A"/>
    <w:rPr>
      <w:sz w:val="16"/>
      <w:szCs w:val="16"/>
    </w:rPr>
  </w:style>
  <w:style w:type="paragraph" w:styleId="Brdtextmedfrstaindrag">
    <w:name w:val="Body Text First Indent"/>
    <w:basedOn w:val="Brdtext"/>
    <w:link w:val="BrdtextmedfrstaindragChar"/>
    <w:semiHidden/>
    <w:rsid w:val="0097582A"/>
    <w:pPr>
      <w:spacing w:after="0"/>
      <w:ind w:firstLine="360"/>
    </w:pPr>
  </w:style>
  <w:style w:type="character" w:customStyle="1" w:styleId="BrdtextmedfrstaindragChar">
    <w:name w:val="Brödtext med första indrag Char"/>
    <w:basedOn w:val="BrdtextChar"/>
    <w:link w:val="Brdtextmedfrstaindrag"/>
    <w:rsid w:val="0097582A"/>
    <w:rPr>
      <w:sz w:val="22"/>
      <w:szCs w:val="24"/>
    </w:rPr>
  </w:style>
  <w:style w:type="paragraph" w:styleId="Brdtextmedindrag">
    <w:name w:val="Body Text Indent"/>
    <w:basedOn w:val="Normal"/>
    <w:link w:val="BrdtextmedindragChar"/>
    <w:semiHidden/>
    <w:rsid w:val="0097582A"/>
    <w:pPr>
      <w:spacing w:after="120"/>
      <w:ind w:left="283"/>
    </w:pPr>
  </w:style>
  <w:style w:type="character" w:customStyle="1" w:styleId="BrdtextmedindragChar">
    <w:name w:val="Brödtext med indrag Char"/>
    <w:basedOn w:val="Standardstycketeckensnitt"/>
    <w:link w:val="Brdtextmedindrag"/>
    <w:rsid w:val="0097582A"/>
    <w:rPr>
      <w:sz w:val="22"/>
      <w:szCs w:val="24"/>
    </w:rPr>
  </w:style>
  <w:style w:type="paragraph" w:styleId="Brdtextmedfrstaindrag2">
    <w:name w:val="Body Text First Indent 2"/>
    <w:basedOn w:val="Brdtextmedindrag"/>
    <w:link w:val="Brdtextmedfrstaindrag2Char"/>
    <w:semiHidden/>
    <w:rsid w:val="0097582A"/>
    <w:pPr>
      <w:spacing w:after="0"/>
      <w:ind w:left="360" w:firstLine="360"/>
    </w:pPr>
  </w:style>
  <w:style w:type="character" w:customStyle="1" w:styleId="Brdtextmedfrstaindrag2Char">
    <w:name w:val="Brödtext med första indrag 2 Char"/>
    <w:basedOn w:val="BrdtextmedindragChar"/>
    <w:link w:val="Brdtextmedfrstaindrag2"/>
    <w:rsid w:val="0097582A"/>
    <w:rPr>
      <w:sz w:val="22"/>
      <w:szCs w:val="24"/>
    </w:rPr>
  </w:style>
  <w:style w:type="paragraph" w:styleId="Brdtextmedindrag2">
    <w:name w:val="Body Text Indent 2"/>
    <w:basedOn w:val="Normal"/>
    <w:link w:val="Brdtextmedindrag2Char"/>
    <w:semiHidden/>
    <w:rsid w:val="0097582A"/>
    <w:pPr>
      <w:spacing w:after="120" w:line="480" w:lineRule="auto"/>
      <w:ind w:left="283"/>
    </w:pPr>
  </w:style>
  <w:style w:type="character" w:customStyle="1" w:styleId="Brdtextmedindrag2Char">
    <w:name w:val="Brödtext med indrag 2 Char"/>
    <w:basedOn w:val="Standardstycketeckensnitt"/>
    <w:link w:val="Brdtextmedindrag2"/>
    <w:rsid w:val="0097582A"/>
    <w:rPr>
      <w:sz w:val="22"/>
      <w:szCs w:val="24"/>
    </w:rPr>
  </w:style>
  <w:style w:type="paragraph" w:styleId="Brdtextmedindrag3">
    <w:name w:val="Body Text Indent 3"/>
    <w:basedOn w:val="Normal"/>
    <w:link w:val="Brdtextmedindrag3Char"/>
    <w:semiHidden/>
    <w:rsid w:val="0097582A"/>
    <w:pPr>
      <w:spacing w:after="120"/>
      <w:ind w:left="283"/>
    </w:pPr>
    <w:rPr>
      <w:sz w:val="16"/>
      <w:szCs w:val="16"/>
    </w:rPr>
  </w:style>
  <w:style w:type="character" w:customStyle="1" w:styleId="Brdtextmedindrag3Char">
    <w:name w:val="Brödtext med indrag 3 Char"/>
    <w:basedOn w:val="Standardstycketeckensnitt"/>
    <w:link w:val="Brdtextmedindrag3"/>
    <w:rsid w:val="0097582A"/>
    <w:rPr>
      <w:sz w:val="16"/>
      <w:szCs w:val="16"/>
    </w:rPr>
  </w:style>
  <w:style w:type="paragraph" w:styleId="Citat">
    <w:name w:val="Quote"/>
    <w:basedOn w:val="Normal"/>
    <w:next w:val="Normal"/>
    <w:link w:val="CitatChar"/>
    <w:uiPriority w:val="29"/>
    <w:semiHidden/>
    <w:rsid w:val="0097582A"/>
    <w:rPr>
      <w:i/>
      <w:iCs/>
      <w:color w:val="000000" w:themeColor="text1"/>
    </w:rPr>
  </w:style>
  <w:style w:type="character" w:customStyle="1" w:styleId="CitatChar">
    <w:name w:val="Citat Char"/>
    <w:basedOn w:val="Standardstycketeckensnitt"/>
    <w:link w:val="Citat"/>
    <w:uiPriority w:val="29"/>
    <w:rsid w:val="0097582A"/>
    <w:rPr>
      <w:i/>
      <w:iCs/>
      <w:color w:val="000000" w:themeColor="text1"/>
      <w:sz w:val="22"/>
      <w:szCs w:val="24"/>
    </w:rPr>
  </w:style>
  <w:style w:type="paragraph" w:styleId="Citatfrteckning">
    <w:name w:val="table of authorities"/>
    <w:basedOn w:val="Normal"/>
    <w:next w:val="Normal"/>
    <w:semiHidden/>
    <w:rsid w:val="0097582A"/>
    <w:pPr>
      <w:ind w:left="220" w:hanging="220"/>
    </w:pPr>
  </w:style>
  <w:style w:type="paragraph" w:styleId="Citatfrteckningsrubrik">
    <w:name w:val="toa heading"/>
    <w:basedOn w:val="Normal"/>
    <w:next w:val="Normal"/>
    <w:semiHidden/>
    <w:rsid w:val="0097582A"/>
    <w:pPr>
      <w:spacing w:before="120"/>
    </w:pPr>
    <w:rPr>
      <w:rFonts w:asciiTheme="majorHAnsi" w:eastAsiaTheme="majorEastAsia" w:hAnsiTheme="majorHAnsi" w:cstheme="majorBidi"/>
      <w:b/>
      <w:bCs/>
      <w:sz w:val="24"/>
    </w:rPr>
  </w:style>
  <w:style w:type="paragraph" w:styleId="Datum">
    <w:name w:val="Date"/>
    <w:basedOn w:val="Normal"/>
    <w:next w:val="Normal"/>
    <w:link w:val="DatumChar"/>
    <w:semiHidden/>
    <w:rsid w:val="0097582A"/>
  </w:style>
  <w:style w:type="character" w:customStyle="1" w:styleId="DatumChar">
    <w:name w:val="Datum Char"/>
    <w:basedOn w:val="Standardstycketeckensnitt"/>
    <w:link w:val="Datum"/>
    <w:rsid w:val="0097582A"/>
    <w:rPr>
      <w:sz w:val="22"/>
      <w:szCs w:val="24"/>
    </w:rPr>
  </w:style>
  <w:style w:type="character" w:styleId="Diskretbetoning">
    <w:name w:val="Subtle Emphasis"/>
    <w:basedOn w:val="Standardstycketeckensnitt"/>
    <w:uiPriority w:val="19"/>
    <w:semiHidden/>
    <w:rsid w:val="0097582A"/>
    <w:rPr>
      <w:i/>
      <w:iCs/>
      <w:color w:val="808080" w:themeColor="text1" w:themeTint="7F"/>
    </w:rPr>
  </w:style>
  <w:style w:type="character" w:styleId="Diskretreferens">
    <w:name w:val="Subtle Reference"/>
    <w:basedOn w:val="Standardstycketeckensnitt"/>
    <w:uiPriority w:val="31"/>
    <w:semiHidden/>
    <w:rsid w:val="0097582A"/>
    <w:rPr>
      <w:smallCaps/>
      <w:color w:val="C0504D" w:themeColor="accent2"/>
      <w:u w:val="single"/>
    </w:rPr>
  </w:style>
  <w:style w:type="paragraph" w:styleId="Dokumentversikt">
    <w:name w:val="Document Map"/>
    <w:basedOn w:val="Normal"/>
    <w:link w:val="DokumentversiktChar"/>
    <w:semiHidden/>
    <w:rsid w:val="0097582A"/>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rsid w:val="0097582A"/>
    <w:rPr>
      <w:rFonts w:ascii="Tahoma" w:hAnsi="Tahoma" w:cs="Tahoma"/>
      <w:sz w:val="16"/>
      <w:szCs w:val="16"/>
    </w:rPr>
  </w:style>
  <w:style w:type="paragraph" w:styleId="E-postsignatur">
    <w:name w:val="E-mail Signature"/>
    <w:basedOn w:val="Normal"/>
    <w:link w:val="E-postsignaturChar"/>
    <w:semiHidden/>
    <w:rsid w:val="0097582A"/>
    <w:pPr>
      <w:spacing w:line="240" w:lineRule="auto"/>
    </w:pPr>
  </w:style>
  <w:style w:type="character" w:customStyle="1" w:styleId="E-postsignaturChar">
    <w:name w:val="E-postsignatur Char"/>
    <w:basedOn w:val="Standardstycketeckensnitt"/>
    <w:link w:val="E-postsignatur"/>
    <w:rsid w:val="0097582A"/>
    <w:rPr>
      <w:sz w:val="22"/>
      <w:szCs w:val="24"/>
    </w:rPr>
  </w:style>
  <w:style w:type="paragraph" w:styleId="Figurfrteckning">
    <w:name w:val="table of figures"/>
    <w:basedOn w:val="Normal"/>
    <w:next w:val="Normal"/>
    <w:semiHidden/>
    <w:rsid w:val="0097582A"/>
  </w:style>
  <w:style w:type="character" w:styleId="Fotnotsreferens">
    <w:name w:val="footnote reference"/>
    <w:basedOn w:val="Standardstycketeckensnitt"/>
    <w:semiHidden/>
    <w:rsid w:val="0097582A"/>
    <w:rPr>
      <w:vertAlign w:val="superscript"/>
    </w:rPr>
  </w:style>
  <w:style w:type="paragraph" w:styleId="Fotnotstext">
    <w:name w:val="footnote text"/>
    <w:basedOn w:val="Normal"/>
    <w:link w:val="FotnotstextChar"/>
    <w:semiHidden/>
    <w:rsid w:val="0097582A"/>
    <w:pPr>
      <w:spacing w:line="240" w:lineRule="auto"/>
    </w:pPr>
    <w:rPr>
      <w:sz w:val="20"/>
      <w:szCs w:val="20"/>
    </w:rPr>
  </w:style>
  <w:style w:type="character" w:customStyle="1" w:styleId="FotnotstextChar">
    <w:name w:val="Fotnotstext Char"/>
    <w:basedOn w:val="Standardstycketeckensnitt"/>
    <w:link w:val="Fotnotstext"/>
    <w:rsid w:val="0097582A"/>
  </w:style>
  <w:style w:type="paragraph" w:styleId="HTML-adress">
    <w:name w:val="HTML Address"/>
    <w:basedOn w:val="Normal"/>
    <w:link w:val="HTML-adressChar"/>
    <w:semiHidden/>
    <w:rsid w:val="0097582A"/>
    <w:pPr>
      <w:spacing w:line="240" w:lineRule="auto"/>
    </w:pPr>
    <w:rPr>
      <w:i/>
      <w:iCs/>
    </w:rPr>
  </w:style>
  <w:style w:type="character" w:customStyle="1" w:styleId="HTML-adressChar">
    <w:name w:val="HTML - adress Char"/>
    <w:basedOn w:val="Standardstycketeckensnitt"/>
    <w:link w:val="HTML-adress"/>
    <w:rsid w:val="0097582A"/>
    <w:rPr>
      <w:i/>
      <w:iCs/>
      <w:sz w:val="22"/>
      <w:szCs w:val="24"/>
    </w:rPr>
  </w:style>
  <w:style w:type="character" w:styleId="HTML-akronym">
    <w:name w:val="HTML Acronym"/>
    <w:basedOn w:val="Standardstycketeckensnitt"/>
    <w:semiHidden/>
    <w:rsid w:val="0097582A"/>
  </w:style>
  <w:style w:type="character" w:styleId="HTML-citat">
    <w:name w:val="HTML Cite"/>
    <w:basedOn w:val="Standardstycketeckensnitt"/>
    <w:semiHidden/>
    <w:rsid w:val="0097582A"/>
    <w:rPr>
      <w:i/>
      <w:iCs/>
    </w:rPr>
  </w:style>
  <w:style w:type="character" w:styleId="HTML-definition">
    <w:name w:val="HTML Definition"/>
    <w:basedOn w:val="Standardstycketeckensnitt"/>
    <w:semiHidden/>
    <w:rsid w:val="0097582A"/>
    <w:rPr>
      <w:i/>
      <w:iCs/>
    </w:rPr>
  </w:style>
  <w:style w:type="character" w:styleId="HTML-exempel">
    <w:name w:val="HTML Sample"/>
    <w:basedOn w:val="Standardstycketeckensnitt"/>
    <w:semiHidden/>
    <w:rsid w:val="0097582A"/>
    <w:rPr>
      <w:rFonts w:ascii="Consolas" w:hAnsi="Consolas" w:cs="Consolas"/>
      <w:sz w:val="24"/>
      <w:szCs w:val="24"/>
    </w:rPr>
  </w:style>
  <w:style w:type="paragraph" w:styleId="HTML-frformaterad">
    <w:name w:val="HTML Preformatted"/>
    <w:basedOn w:val="Normal"/>
    <w:link w:val="HTML-frformateradChar"/>
    <w:semiHidden/>
    <w:rsid w:val="0097582A"/>
    <w:pPr>
      <w:spacing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rsid w:val="0097582A"/>
    <w:rPr>
      <w:rFonts w:ascii="Consolas" w:hAnsi="Consolas" w:cs="Consolas"/>
    </w:rPr>
  </w:style>
  <w:style w:type="character" w:styleId="HTML-kod">
    <w:name w:val="HTML Code"/>
    <w:basedOn w:val="Standardstycketeckensnitt"/>
    <w:semiHidden/>
    <w:rsid w:val="0097582A"/>
    <w:rPr>
      <w:rFonts w:ascii="Consolas" w:hAnsi="Consolas" w:cs="Consolas"/>
      <w:sz w:val="20"/>
      <w:szCs w:val="20"/>
    </w:rPr>
  </w:style>
  <w:style w:type="character" w:styleId="HTML-skrivmaskin">
    <w:name w:val="HTML Typewriter"/>
    <w:basedOn w:val="Standardstycketeckensnitt"/>
    <w:semiHidden/>
    <w:rsid w:val="0097582A"/>
    <w:rPr>
      <w:rFonts w:ascii="Consolas" w:hAnsi="Consolas" w:cs="Consolas"/>
      <w:sz w:val="20"/>
      <w:szCs w:val="20"/>
    </w:rPr>
  </w:style>
  <w:style w:type="character" w:styleId="HTML-tangentbord">
    <w:name w:val="HTML Keyboard"/>
    <w:basedOn w:val="Standardstycketeckensnitt"/>
    <w:semiHidden/>
    <w:rsid w:val="0097582A"/>
    <w:rPr>
      <w:rFonts w:ascii="Consolas" w:hAnsi="Consolas" w:cs="Consolas"/>
      <w:sz w:val="20"/>
      <w:szCs w:val="20"/>
    </w:rPr>
  </w:style>
  <w:style w:type="character" w:styleId="HTML-variabel">
    <w:name w:val="HTML Variable"/>
    <w:basedOn w:val="Standardstycketeckensnitt"/>
    <w:semiHidden/>
    <w:rsid w:val="0097582A"/>
    <w:rPr>
      <w:i/>
      <w:iCs/>
    </w:rPr>
  </w:style>
  <w:style w:type="paragraph" w:styleId="Index1">
    <w:name w:val="index 1"/>
    <w:basedOn w:val="Normal"/>
    <w:next w:val="Normal"/>
    <w:autoRedefine/>
    <w:semiHidden/>
    <w:rsid w:val="0097582A"/>
    <w:pPr>
      <w:spacing w:line="240" w:lineRule="auto"/>
      <w:ind w:left="220" w:hanging="220"/>
    </w:pPr>
  </w:style>
  <w:style w:type="paragraph" w:styleId="Index2">
    <w:name w:val="index 2"/>
    <w:basedOn w:val="Normal"/>
    <w:next w:val="Normal"/>
    <w:autoRedefine/>
    <w:semiHidden/>
    <w:rsid w:val="0097582A"/>
    <w:pPr>
      <w:spacing w:line="240" w:lineRule="auto"/>
      <w:ind w:left="440" w:hanging="220"/>
    </w:pPr>
  </w:style>
  <w:style w:type="paragraph" w:styleId="Index3">
    <w:name w:val="index 3"/>
    <w:basedOn w:val="Normal"/>
    <w:next w:val="Normal"/>
    <w:autoRedefine/>
    <w:semiHidden/>
    <w:rsid w:val="0097582A"/>
    <w:pPr>
      <w:spacing w:line="240" w:lineRule="auto"/>
      <w:ind w:left="660" w:hanging="220"/>
    </w:pPr>
  </w:style>
  <w:style w:type="paragraph" w:styleId="Index4">
    <w:name w:val="index 4"/>
    <w:basedOn w:val="Normal"/>
    <w:next w:val="Normal"/>
    <w:autoRedefine/>
    <w:semiHidden/>
    <w:rsid w:val="0097582A"/>
    <w:pPr>
      <w:spacing w:line="240" w:lineRule="auto"/>
      <w:ind w:left="880" w:hanging="220"/>
    </w:pPr>
  </w:style>
  <w:style w:type="paragraph" w:styleId="Index5">
    <w:name w:val="index 5"/>
    <w:basedOn w:val="Normal"/>
    <w:next w:val="Normal"/>
    <w:autoRedefine/>
    <w:semiHidden/>
    <w:rsid w:val="0097582A"/>
    <w:pPr>
      <w:spacing w:line="240" w:lineRule="auto"/>
      <w:ind w:left="1100" w:hanging="220"/>
    </w:pPr>
  </w:style>
  <w:style w:type="paragraph" w:styleId="Index6">
    <w:name w:val="index 6"/>
    <w:basedOn w:val="Normal"/>
    <w:next w:val="Normal"/>
    <w:autoRedefine/>
    <w:semiHidden/>
    <w:rsid w:val="0097582A"/>
    <w:pPr>
      <w:spacing w:line="240" w:lineRule="auto"/>
      <w:ind w:left="1320" w:hanging="220"/>
    </w:pPr>
  </w:style>
  <w:style w:type="paragraph" w:styleId="Index7">
    <w:name w:val="index 7"/>
    <w:basedOn w:val="Normal"/>
    <w:next w:val="Normal"/>
    <w:autoRedefine/>
    <w:semiHidden/>
    <w:rsid w:val="0097582A"/>
    <w:pPr>
      <w:spacing w:line="240" w:lineRule="auto"/>
      <w:ind w:left="1540" w:hanging="220"/>
    </w:pPr>
  </w:style>
  <w:style w:type="paragraph" w:styleId="Index8">
    <w:name w:val="index 8"/>
    <w:basedOn w:val="Normal"/>
    <w:next w:val="Normal"/>
    <w:autoRedefine/>
    <w:semiHidden/>
    <w:rsid w:val="0097582A"/>
    <w:pPr>
      <w:spacing w:line="240" w:lineRule="auto"/>
      <w:ind w:left="1760" w:hanging="220"/>
    </w:pPr>
  </w:style>
  <w:style w:type="paragraph" w:styleId="Index9">
    <w:name w:val="index 9"/>
    <w:basedOn w:val="Normal"/>
    <w:next w:val="Normal"/>
    <w:autoRedefine/>
    <w:semiHidden/>
    <w:rsid w:val="0097582A"/>
    <w:pPr>
      <w:spacing w:line="240" w:lineRule="auto"/>
      <w:ind w:left="1980" w:hanging="220"/>
    </w:pPr>
  </w:style>
  <w:style w:type="paragraph" w:styleId="Indexrubrik">
    <w:name w:val="index heading"/>
    <w:basedOn w:val="Normal"/>
    <w:next w:val="Index1"/>
    <w:semiHidden/>
    <w:rsid w:val="0097582A"/>
    <w:rPr>
      <w:rFonts w:asciiTheme="majorHAnsi" w:eastAsiaTheme="majorEastAsia" w:hAnsiTheme="majorHAnsi" w:cstheme="majorBidi"/>
      <w:b/>
      <w:bCs/>
    </w:rPr>
  </w:style>
  <w:style w:type="paragraph" w:styleId="Indragetstycke">
    <w:name w:val="Block Text"/>
    <w:basedOn w:val="Normal"/>
    <w:semiHidden/>
    <w:rsid w:val="0097582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Ingetavstnd">
    <w:name w:val="No Spacing"/>
    <w:uiPriority w:val="1"/>
    <w:semiHidden/>
    <w:rsid w:val="0097582A"/>
    <w:rPr>
      <w:sz w:val="22"/>
      <w:szCs w:val="24"/>
    </w:rPr>
  </w:style>
  <w:style w:type="paragraph" w:styleId="Inledning">
    <w:name w:val="Salutation"/>
    <w:basedOn w:val="Normal"/>
    <w:next w:val="Normal"/>
    <w:link w:val="InledningChar"/>
    <w:semiHidden/>
    <w:rsid w:val="0097582A"/>
  </w:style>
  <w:style w:type="character" w:customStyle="1" w:styleId="InledningChar">
    <w:name w:val="Inledning Char"/>
    <w:basedOn w:val="Standardstycketeckensnitt"/>
    <w:link w:val="Inledning"/>
    <w:rsid w:val="0097582A"/>
    <w:rPr>
      <w:sz w:val="22"/>
      <w:szCs w:val="24"/>
    </w:rPr>
  </w:style>
  <w:style w:type="paragraph" w:styleId="Innehll1">
    <w:name w:val="toc 1"/>
    <w:basedOn w:val="Normal"/>
    <w:next w:val="Normal"/>
    <w:autoRedefine/>
    <w:uiPriority w:val="39"/>
    <w:rsid w:val="0065401D"/>
    <w:pPr>
      <w:tabs>
        <w:tab w:val="left" w:pos="227"/>
        <w:tab w:val="right" w:leader="dot" w:pos="7655"/>
      </w:tabs>
      <w:spacing w:line="300" w:lineRule="atLeast"/>
    </w:pPr>
    <w:rPr>
      <w:rFonts w:ascii="Arial" w:hAnsi="Arial"/>
      <w:b/>
      <w:sz w:val="20"/>
    </w:rPr>
  </w:style>
  <w:style w:type="paragraph" w:styleId="Innehll2">
    <w:name w:val="toc 2"/>
    <w:basedOn w:val="Normal"/>
    <w:next w:val="Normal"/>
    <w:autoRedefine/>
    <w:uiPriority w:val="39"/>
    <w:rsid w:val="0065401D"/>
    <w:pPr>
      <w:tabs>
        <w:tab w:val="left" w:pos="680"/>
        <w:tab w:val="right" w:leader="dot" w:pos="7655"/>
      </w:tabs>
      <w:spacing w:line="280" w:lineRule="exact"/>
      <w:ind w:left="227"/>
    </w:pPr>
    <w:rPr>
      <w:rFonts w:ascii="Arial" w:hAnsi="Arial"/>
      <w:sz w:val="18"/>
    </w:rPr>
  </w:style>
  <w:style w:type="paragraph" w:styleId="Innehll3">
    <w:name w:val="toc 3"/>
    <w:basedOn w:val="Normal"/>
    <w:next w:val="Normal"/>
    <w:autoRedefine/>
    <w:uiPriority w:val="39"/>
    <w:rsid w:val="0065401D"/>
    <w:pPr>
      <w:tabs>
        <w:tab w:val="left" w:pos="1361"/>
        <w:tab w:val="right" w:leader="dot" w:pos="7655"/>
      </w:tabs>
      <w:ind w:left="680"/>
    </w:pPr>
    <w:rPr>
      <w:rFonts w:ascii="Arial" w:hAnsi="Arial"/>
      <w:sz w:val="18"/>
    </w:rPr>
  </w:style>
  <w:style w:type="paragraph" w:styleId="Innehll4">
    <w:name w:val="toc 4"/>
    <w:basedOn w:val="Normal"/>
    <w:next w:val="Normal"/>
    <w:autoRedefine/>
    <w:semiHidden/>
    <w:rsid w:val="0097582A"/>
    <w:pPr>
      <w:spacing w:after="100"/>
      <w:ind w:left="660"/>
    </w:pPr>
  </w:style>
  <w:style w:type="paragraph" w:styleId="Innehll5">
    <w:name w:val="toc 5"/>
    <w:basedOn w:val="Normal"/>
    <w:next w:val="Normal"/>
    <w:autoRedefine/>
    <w:semiHidden/>
    <w:rsid w:val="0097582A"/>
    <w:pPr>
      <w:spacing w:after="100"/>
      <w:ind w:left="880"/>
    </w:pPr>
  </w:style>
  <w:style w:type="paragraph" w:styleId="Innehll6">
    <w:name w:val="toc 6"/>
    <w:basedOn w:val="Normal"/>
    <w:next w:val="Normal"/>
    <w:autoRedefine/>
    <w:semiHidden/>
    <w:rsid w:val="0097582A"/>
    <w:pPr>
      <w:spacing w:after="100"/>
      <w:ind w:left="1100"/>
    </w:pPr>
  </w:style>
  <w:style w:type="paragraph" w:styleId="Innehll7">
    <w:name w:val="toc 7"/>
    <w:basedOn w:val="Normal"/>
    <w:next w:val="Normal"/>
    <w:autoRedefine/>
    <w:semiHidden/>
    <w:rsid w:val="0097582A"/>
    <w:pPr>
      <w:spacing w:after="100"/>
      <w:ind w:left="1320"/>
    </w:pPr>
  </w:style>
  <w:style w:type="paragraph" w:styleId="Innehll8">
    <w:name w:val="toc 8"/>
    <w:basedOn w:val="Normal"/>
    <w:next w:val="Normal"/>
    <w:autoRedefine/>
    <w:semiHidden/>
    <w:rsid w:val="0097582A"/>
    <w:pPr>
      <w:spacing w:after="100"/>
      <w:ind w:left="1540"/>
    </w:pPr>
  </w:style>
  <w:style w:type="paragraph" w:styleId="Innehll9">
    <w:name w:val="toc 9"/>
    <w:basedOn w:val="Normal"/>
    <w:next w:val="Normal"/>
    <w:autoRedefine/>
    <w:semiHidden/>
    <w:rsid w:val="0097582A"/>
    <w:pPr>
      <w:spacing w:after="100"/>
      <w:ind w:left="1760"/>
    </w:pPr>
  </w:style>
  <w:style w:type="paragraph" w:styleId="Innehllsfrteckningsrubrik">
    <w:name w:val="TOC Heading"/>
    <w:basedOn w:val="Rubrik1"/>
    <w:next w:val="Normal"/>
    <w:uiPriority w:val="39"/>
    <w:semiHidden/>
    <w:rsid w:val="0097582A"/>
    <w:pPr>
      <w:keepLines/>
      <w:spacing w:before="480" w:after="0" w:line="280" w:lineRule="exact"/>
      <w:outlineLvl w:val="9"/>
    </w:pPr>
    <w:rPr>
      <w:rFonts w:asciiTheme="majorHAnsi" w:eastAsiaTheme="majorEastAsia" w:hAnsiTheme="majorHAnsi" w:cstheme="majorBidi"/>
      <w:color w:val="365F91" w:themeColor="accent1" w:themeShade="BF"/>
      <w:kern w:val="0"/>
      <w:szCs w:val="28"/>
    </w:rPr>
  </w:style>
  <w:style w:type="paragraph" w:styleId="Kommentarer">
    <w:name w:val="annotation text"/>
    <w:basedOn w:val="Normal"/>
    <w:link w:val="KommentarerChar"/>
    <w:rsid w:val="0097582A"/>
    <w:pPr>
      <w:spacing w:line="240" w:lineRule="auto"/>
    </w:pPr>
    <w:rPr>
      <w:sz w:val="20"/>
      <w:szCs w:val="20"/>
    </w:rPr>
  </w:style>
  <w:style w:type="character" w:customStyle="1" w:styleId="KommentarerChar">
    <w:name w:val="Kommentarer Char"/>
    <w:basedOn w:val="Standardstycketeckensnitt"/>
    <w:link w:val="Kommentarer"/>
    <w:rsid w:val="0097582A"/>
  </w:style>
  <w:style w:type="character" w:styleId="Kommentarsreferens">
    <w:name w:val="annotation reference"/>
    <w:basedOn w:val="Standardstycketeckensnitt"/>
    <w:uiPriority w:val="99"/>
    <w:rsid w:val="0097582A"/>
    <w:rPr>
      <w:sz w:val="16"/>
      <w:szCs w:val="16"/>
    </w:rPr>
  </w:style>
  <w:style w:type="paragraph" w:styleId="Kommentarsmne">
    <w:name w:val="annotation subject"/>
    <w:basedOn w:val="Kommentarer"/>
    <w:next w:val="Kommentarer"/>
    <w:link w:val="KommentarsmneChar"/>
    <w:semiHidden/>
    <w:rsid w:val="0097582A"/>
    <w:rPr>
      <w:b/>
      <w:bCs/>
    </w:rPr>
  </w:style>
  <w:style w:type="character" w:customStyle="1" w:styleId="KommentarsmneChar">
    <w:name w:val="Kommentarsämne Char"/>
    <w:basedOn w:val="KommentarerChar"/>
    <w:link w:val="Kommentarsmne"/>
    <w:rsid w:val="0097582A"/>
    <w:rPr>
      <w:b/>
      <w:bCs/>
    </w:rPr>
  </w:style>
  <w:style w:type="paragraph" w:styleId="Lista">
    <w:name w:val="List"/>
    <w:basedOn w:val="Normal"/>
    <w:semiHidden/>
    <w:rsid w:val="0097582A"/>
    <w:pPr>
      <w:ind w:left="283" w:hanging="283"/>
      <w:contextualSpacing/>
    </w:pPr>
  </w:style>
  <w:style w:type="paragraph" w:styleId="Lista2">
    <w:name w:val="List 2"/>
    <w:basedOn w:val="Normal"/>
    <w:semiHidden/>
    <w:rsid w:val="0097582A"/>
    <w:pPr>
      <w:ind w:left="566" w:hanging="283"/>
      <w:contextualSpacing/>
    </w:pPr>
  </w:style>
  <w:style w:type="paragraph" w:styleId="Lista3">
    <w:name w:val="List 3"/>
    <w:basedOn w:val="Normal"/>
    <w:semiHidden/>
    <w:rsid w:val="0097582A"/>
    <w:pPr>
      <w:ind w:left="849" w:hanging="283"/>
      <w:contextualSpacing/>
    </w:pPr>
  </w:style>
  <w:style w:type="paragraph" w:styleId="Lista4">
    <w:name w:val="List 4"/>
    <w:basedOn w:val="Normal"/>
    <w:semiHidden/>
    <w:rsid w:val="0097582A"/>
    <w:pPr>
      <w:ind w:left="1132" w:hanging="283"/>
      <w:contextualSpacing/>
    </w:pPr>
  </w:style>
  <w:style w:type="paragraph" w:styleId="Lista5">
    <w:name w:val="List 5"/>
    <w:basedOn w:val="Normal"/>
    <w:semiHidden/>
    <w:rsid w:val="0097582A"/>
    <w:pPr>
      <w:ind w:left="1415" w:hanging="283"/>
      <w:contextualSpacing/>
    </w:pPr>
  </w:style>
  <w:style w:type="paragraph" w:styleId="Listafortstt">
    <w:name w:val="List Continue"/>
    <w:basedOn w:val="Normal"/>
    <w:semiHidden/>
    <w:rsid w:val="0097582A"/>
    <w:pPr>
      <w:spacing w:after="120"/>
      <w:ind w:left="283"/>
      <w:contextualSpacing/>
    </w:pPr>
  </w:style>
  <w:style w:type="paragraph" w:styleId="Listafortstt2">
    <w:name w:val="List Continue 2"/>
    <w:basedOn w:val="Normal"/>
    <w:semiHidden/>
    <w:rsid w:val="0097582A"/>
    <w:pPr>
      <w:spacing w:after="120"/>
      <w:ind w:left="566"/>
      <w:contextualSpacing/>
    </w:pPr>
  </w:style>
  <w:style w:type="paragraph" w:styleId="Listafortstt3">
    <w:name w:val="List Continue 3"/>
    <w:basedOn w:val="Normal"/>
    <w:semiHidden/>
    <w:rsid w:val="0097582A"/>
    <w:pPr>
      <w:spacing w:after="120"/>
      <w:ind w:left="849"/>
      <w:contextualSpacing/>
    </w:pPr>
  </w:style>
  <w:style w:type="paragraph" w:styleId="Listafortstt4">
    <w:name w:val="List Continue 4"/>
    <w:basedOn w:val="Normal"/>
    <w:semiHidden/>
    <w:rsid w:val="0097582A"/>
    <w:pPr>
      <w:spacing w:after="120"/>
      <w:ind w:left="1132"/>
      <w:contextualSpacing/>
    </w:pPr>
  </w:style>
  <w:style w:type="paragraph" w:styleId="Listafortstt5">
    <w:name w:val="List Continue 5"/>
    <w:basedOn w:val="Normal"/>
    <w:semiHidden/>
    <w:rsid w:val="0097582A"/>
    <w:pPr>
      <w:spacing w:after="120"/>
      <w:ind w:left="1415"/>
      <w:contextualSpacing/>
    </w:pPr>
  </w:style>
  <w:style w:type="paragraph" w:styleId="Liststycke">
    <w:name w:val="List Paragraph"/>
    <w:basedOn w:val="Normal"/>
    <w:uiPriority w:val="34"/>
    <w:qFormat/>
    <w:rsid w:val="0097582A"/>
    <w:pPr>
      <w:ind w:left="720"/>
      <w:contextualSpacing/>
    </w:pPr>
  </w:style>
  <w:style w:type="paragraph" w:styleId="Litteraturfrteckning">
    <w:name w:val="Bibliography"/>
    <w:basedOn w:val="Normal"/>
    <w:next w:val="Normal"/>
    <w:uiPriority w:val="37"/>
    <w:semiHidden/>
    <w:rsid w:val="0097582A"/>
  </w:style>
  <w:style w:type="paragraph" w:styleId="Makrotext">
    <w:name w:val="macro"/>
    <w:link w:val="MakrotextChar"/>
    <w:semiHidden/>
    <w:rsid w:val="0097582A"/>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nsolas" w:hAnsi="Consolas" w:cs="Consolas"/>
    </w:rPr>
  </w:style>
  <w:style w:type="character" w:customStyle="1" w:styleId="MakrotextChar">
    <w:name w:val="Makrotext Char"/>
    <w:basedOn w:val="Standardstycketeckensnitt"/>
    <w:link w:val="Makrotext"/>
    <w:rsid w:val="0097582A"/>
    <w:rPr>
      <w:rFonts w:ascii="Consolas" w:hAnsi="Consolas" w:cs="Consolas"/>
    </w:rPr>
  </w:style>
  <w:style w:type="paragraph" w:styleId="Meddelanderubrik">
    <w:name w:val="Message Header"/>
    <w:basedOn w:val="Normal"/>
    <w:link w:val="MeddelanderubrikChar"/>
    <w:semiHidden/>
    <w:rsid w:val="0097582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ddelanderubrikChar">
    <w:name w:val="Meddelanderubrik Char"/>
    <w:basedOn w:val="Standardstycketeckensnitt"/>
    <w:link w:val="Meddelanderubrik"/>
    <w:rsid w:val="0097582A"/>
    <w:rPr>
      <w:rFonts w:asciiTheme="majorHAnsi" w:eastAsiaTheme="majorEastAsia" w:hAnsiTheme="majorHAnsi" w:cstheme="majorBidi"/>
      <w:sz w:val="24"/>
      <w:szCs w:val="24"/>
      <w:shd w:val="pct20" w:color="auto" w:fill="auto"/>
    </w:rPr>
  </w:style>
  <w:style w:type="paragraph" w:styleId="Normalwebb">
    <w:name w:val="Normal (Web)"/>
    <w:basedOn w:val="Normal"/>
    <w:semiHidden/>
    <w:rsid w:val="0097582A"/>
    <w:rPr>
      <w:sz w:val="24"/>
    </w:rPr>
  </w:style>
  <w:style w:type="paragraph" w:styleId="Normaltindrag">
    <w:name w:val="Normal Indent"/>
    <w:basedOn w:val="Normal"/>
    <w:semiHidden/>
    <w:rsid w:val="0097582A"/>
    <w:pPr>
      <w:ind w:left="1304"/>
    </w:pPr>
  </w:style>
  <w:style w:type="paragraph" w:styleId="Numreradlista">
    <w:name w:val="List Number"/>
    <w:basedOn w:val="Normal"/>
    <w:semiHidden/>
    <w:rsid w:val="0097582A"/>
    <w:pPr>
      <w:numPr>
        <w:numId w:val="2"/>
      </w:numPr>
      <w:contextualSpacing/>
    </w:pPr>
  </w:style>
  <w:style w:type="paragraph" w:styleId="Numreradlista2">
    <w:name w:val="List Number 2"/>
    <w:basedOn w:val="Normal"/>
    <w:semiHidden/>
    <w:rsid w:val="0097582A"/>
    <w:pPr>
      <w:numPr>
        <w:numId w:val="3"/>
      </w:numPr>
      <w:contextualSpacing/>
    </w:pPr>
  </w:style>
  <w:style w:type="paragraph" w:styleId="Numreradlista3">
    <w:name w:val="List Number 3"/>
    <w:basedOn w:val="Normal"/>
    <w:semiHidden/>
    <w:rsid w:val="0097582A"/>
    <w:pPr>
      <w:numPr>
        <w:numId w:val="4"/>
      </w:numPr>
      <w:contextualSpacing/>
    </w:pPr>
  </w:style>
  <w:style w:type="paragraph" w:styleId="Numreradlista4">
    <w:name w:val="List Number 4"/>
    <w:basedOn w:val="Normal"/>
    <w:semiHidden/>
    <w:rsid w:val="0097582A"/>
    <w:pPr>
      <w:numPr>
        <w:numId w:val="5"/>
      </w:numPr>
      <w:contextualSpacing/>
    </w:pPr>
  </w:style>
  <w:style w:type="paragraph" w:styleId="Numreradlista5">
    <w:name w:val="List Number 5"/>
    <w:basedOn w:val="Normal"/>
    <w:semiHidden/>
    <w:rsid w:val="0097582A"/>
    <w:pPr>
      <w:numPr>
        <w:numId w:val="6"/>
      </w:numPr>
      <w:contextualSpacing/>
    </w:pPr>
  </w:style>
  <w:style w:type="paragraph" w:styleId="Oformateradtext">
    <w:name w:val="Plain Text"/>
    <w:basedOn w:val="Normal"/>
    <w:link w:val="OformateradtextChar"/>
    <w:semiHidden/>
    <w:rsid w:val="0097582A"/>
    <w:pPr>
      <w:spacing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rsid w:val="0097582A"/>
    <w:rPr>
      <w:rFonts w:ascii="Consolas" w:hAnsi="Consolas" w:cs="Consolas"/>
      <w:sz w:val="21"/>
      <w:szCs w:val="21"/>
    </w:rPr>
  </w:style>
  <w:style w:type="character" w:styleId="Platshllartext">
    <w:name w:val="Placeholder Text"/>
    <w:basedOn w:val="Standardstycketeckensnitt"/>
    <w:uiPriority w:val="99"/>
    <w:semiHidden/>
    <w:rsid w:val="0097582A"/>
    <w:rPr>
      <w:color w:val="808080"/>
    </w:rPr>
  </w:style>
  <w:style w:type="paragraph" w:styleId="Punktlista">
    <w:name w:val="List Bullet"/>
    <w:basedOn w:val="Normal"/>
    <w:uiPriority w:val="7"/>
    <w:qFormat/>
    <w:rsid w:val="003817BD"/>
    <w:pPr>
      <w:numPr>
        <w:numId w:val="7"/>
      </w:numPr>
      <w:tabs>
        <w:tab w:val="left" w:pos="510"/>
      </w:tabs>
      <w:ind w:left="454" w:hanging="227"/>
      <w:contextualSpacing/>
    </w:pPr>
  </w:style>
  <w:style w:type="paragraph" w:styleId="Punktlista2">
    <w:name w:val="List Bullet 2"/>
    <w:basedOn w:val="Normal"/>
    <w:semiHidden/>
    <w:rsid w:val="0097582A"/>
    <w:pPr>
      <w:numPr>
        <w:numId w:val="8"/>
      </w:numPr>
      <w:contextualSpacing/>
    </w:pPr>
  </w:style>
  <w:style w:type="paragraph" w:styleId="Punktlista3">
    <w:name w:val="List Bullet 3"/>
    <w:basedOn w:val="Normal"/>
    <w:semiHidden/>
    <w:rsid w:val="0097582A"/>
    <w:pPr>
      <w:numPr>
        <w:numId w:val="9"/>
      </w:numPr>
      <w:contextualSpacing/>
    </w:pPr>
  </w:style>
  <w:style w:type="paragraph" w:styleId="Punktlista4">
    <w:name w:val="List Bullet 4"/>
    <w:basedOn w:val="Normal"/>
    <w:semiHidden/>
    <w:rsid w:val="0097582A"/>
    <w:pPr>
      <w:numPr>
        <w:numId w:val="10"/>
      </w:numPr>
      <w:contextualSpacing/>
    </w:pPr>
  </w:style>
  <w:style w:type="paragraph" w:styleId="Punktlista5">
    <w:name w:val="List Bullet 5"/>
    <w:basedOn w:val="Normal"/>
    <w:semiHidden/>
    <w:rsid w:val="0097582A"/>
    <w:pPr>
      <w:numPr>
        <w:numId w:val="11"/>
      </w:numPr>
      <w:contextualSpacing/>
    </w:pPr>
  </w:style>
  <w:style w:type="character" w:styleId="Radnummer">
    <w:name w:val="line number"/>
    <w:basedOn w:val="Standardstycketeckensnitt"/>
    <w:semiHidden/>
    <w:rsid w:val="0097582A"/>
  </w:style>
  <w:style w:type="paragraph" w:styleId="Rubrik">
    <w:name w:val="Title"/>
    <w:basedOn w:val="Normal"/>
    <w:next w:val="Normal"/>
    <w:link w:val="RubrikChar"/>
    <w:semiHidden/>
    <w:rsid w:val="009758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97582A"/>
    <w:rPr>
      <w:rFonts w:asciiTheme="majorHAnsi" w:eastAsiaTheme="majorEastAsia" w:hAnsiTheme="majorHAnsi" w:cstheme="majorBidi"/>
      <w:color w:val="17365D" w:themeColor="text2" w:themeShade="BF"/>
      <w:spacing w:val="5"/>
      <w:kern w:val="28"/>
      <w:sz w:val="52"/>
      <w:szCs w:val="52"/>
    </w:rPr>
  </w:style>
  <w:style w:type="character" w:customStyle="1" w:styleId="Rubrik4Char">
    <w:name w:val="Rubrik 4 Char"/>
    <w:basedOn w:val="Standardstycketeckensnitt"/>
    <w:link w:val="Rubrik4"/>
    <w:semiHidden/>
    <w:rsid w:val="0097582A"/>
    <w:rPr>
      <w:rFonts w:asciiTheme="majorHAnsi" w:eastAsiaTheme="majorEastAsia" w:hAnsiTheme="majorHAnsi" w:cstheme="majorBidi"/>
      <w:b/>
      <w:bCs/>
      <w:i/>
      <w:iCs/>
      <w:color w:val="4F81BD" w:themeColor="accent1"/>
      <w:sz w:val="22"/>
      <w:szCs w:val="24"/>
    </w:rPr>
  </w:style>
  <w:style w:type="character" w:customStyle="1" w:styleId="Rubrik5Char">
    <w:name w:val="Rubrik 5 Char"/>
    <w:basedOn w:val="Standardstycketeckensnitt"/>
    <w:link w:val="Rubrik5"/>
    <w:semiHidden/>
    <w:rsid w:val="0097582A"/>
    <w:rPr>
      <w:rFonts w:asciiTheme="majorHAnsi" w:eastAsiaTheme="majorEastAsia" w:hAnsiTheme="majorHAnsi" w:cstheme="majorBidi"/>
      <w:color w:val="243F60" w:themeColor="accent1" w:themeShade="7F"/>
      <w:sz w:val="22"/>
      <w:szCs w:val="24"/>
    </w:rPr>
  </w:style>
  <w:style w:type="character" w:customStyle="1" w:styleId="Rubrik6Char">
    <w:name w:val="Rubrik 6 Char"/>
    <w:basedOn w:val="Standardstycketeckensnitt"/>
    <w:link w:val="Rubrik6"/>
    <w:semiHidden/>
    <w:rsid w:val="0097582A"/>
    <w:rPr>
      <w:rFonts w:asciiTheme="majorHAnsi" w:eastAsiaTheme="majorEastAsia" w:hAnsiTheme="majorHAnsi" w:cstheme="majorBidi"/>
      <w:i/>
      <w:iCs/>
      <w:color w:val="243F60" w:themeColor="accent1" w:themeShade="7F"/>
      <w:sz w:val="22"/>
      <w:szCs w:val="24"/>
    </w:rPr>
  </w:style>
  <w:style w:type="character" w:customStyle="1" w:styleId="Rubrik7Char">
    <w:name w:val="Rubrik 7 Char"/>
    <w:basedOn w:val="Standardstycketeckensnitt"/>
    <w:link w:val="Rubrik7"/>
    <w:semiHidden/>
    <w:rsid w:val="0097582A"/>
    <w:rPr>
      <w:rFonts w:asciiTheme="majorHAnsi" w:eastAsiaTheme="majorEastAsia" w:hAnsiTheme="majorHAnsi" w:cstheme="majorBidi"/>
      <w:i/>
      <w:iCs/>
      <w:color w:val="404040" w:themeColor="text1" w:themeTint="BF"/>
      <w:sz w:val="22"/>
      <w:szCs w:val="24"/>
    </w:rPr>
  </w:style>
  <w:style w:type="character" w:customStyle="1" w:styleId="Rubrik8Char">
    <w:name w:val="Rubrik 8 Char"/>
    <w:basedOn w:val="Standardstycketeckensnitt"/>
    <w:link w:val="Rubrik8"/>
    <w:semiHidden/>
    <w:rsid w:val="0097582A"/>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97582A"/>
    <w:rPr>
      <w:rFonts w:asciiTheme="majorHAnsi" w:eastAsiaTheme="majorEastAsia" w:hAnsiTheme="majorHAnsi" w:cstheme="majorBidi"/>
      <w:i/>
      <w:iCs/>
      <w:color w:val="404040" w:themeColor="text1" w:themeTint="BF"/>
    </w:rPr>
  </w:style>
  <w:style w:type="paragraph" w:styleId="Signatur">
    <w:name w:val="Signature"/>
    <w:basedOn w:val="Normal"/>
    <w:link w:val="SignaturChar"/>
    <w:semiHidden/>
    <w:rsid w:val="0097582A"/>
    <w:pPr>
      <w:spacing w:line="240" w:lineRule="auto"/>
      <w:ind w:left="4252"/>
    </w:pPr>
  </w:style>
  <w:style w:type="character" w:customStyle="1" w:styleId="SignaturChar">
    <w:name w:val="Signatur Char"/>
    <w:basedOn w:val="Standardstycketeckensnitt"/>
    <w:link w:val="Signatur"/>
    <w:rsid w:val="0097582A"/>
    <w:rPr>
      <w:sz w:val="22"/>
      <w:szCs w:val="24"/>
    </w:rPr>
  </w:style>
  <w:style w:type="paragraph" w:styleId="Slutkommentar">
    <w:name w:val="endnote text"/>
    <w:basedOn w:val="Normal"/>
    <w:link w:val="SlutkommentarChar"/>
    <w:semiHidden/>
    <w:rsid w:val="0097582A"/>
    <w:pPr>
      <w:spacing w:line="240" w:lineRule="auto"/>
    </w:pPr>
    <w:rPr>
      <w:sz w:val="20"/>
      <w:szCs w:val="20"/>
    </w:rPr>
  </w:style>
  <w:style w:type="character" w:customStyle="1" w:styleId="SlutkommentarChar">
    <w:name w:val="Slutkommentar Char"/>
    <w:basedOn w:val="Standardstycketeckensnitt"/>
    <w:link w:val="Slutkommentar"/>
    <w:rsid w:val="0097582A"/>
  </w:style>
  <w:style w:type="character" w:styleId="Slutkommentarsreferens">
    <w:name w:val="endnote reference"/>
    <w:basedOn w:val="Standardstycketeckensnitt"/>
    <w:semiHidden/>
    <w:rsid w:val="0097582A"/>
    <w:rPr>
      <w:vertAlign w:val="superscript"/>
    </w:rPr>
  </w:style>
  <w:style w:type="character" w:styleId="Stark">
    <w:name w:val="Strong"/>
    <w:basedOn w:val="Standardstycketeckensnitt"/>
    <w:semiHidden/>
    <w:rsid w:val="0097582A"/>
    <w:rPr>
      <w:b/>
      <w:bCs/>
    </w:rPr>
  </w:style>
  <w:style w:type="character" w:styleId="Starkbetoning">
    <w:name w:val="Intense Emphasis"/>
    <w:basedOn w:val="Standardstycketeckensnitt"/>
    <w:uiPriority w:val="21"/>
    <w:semiHidden/>
    <w:rsid w:val="0097582A"/>
    <w:rPr>
      <w:b/>
      <w:bCs/>
      <w:i/>
      <w:iCs/>
      <w:color w:val="4F81BD" w:themeColor="accent1"/>
    </w:rPr>
  </w:style>
  <w:style w:type="character" w:styleId="Starkreferens">
    <w:name w:val="Intense Reference"/>
    <w:basedOn w:val="Standardstycketeckensnitt"/>
    <w:uiPriority w:val="32"/>
    <w:semiHidden/>
    <w:rsid w:val="0097582A"/>
    <w:rPr>
      <w:b/>
      <w:bCs/>
      <w:smallCaps/>
      <w:color w:val="C0504D" w:themeColor="accent2"/>
      <w:spacing w:val="5"/>
      <w:u w:val="single"/>
    </w:rPr>
  </w:style>
  <w:style w:type="paragraph" w:styleId="Starktcitat">
    <w:name w:val="Intense Quote"/>
    <w:basedOn w:val="Normal"/>
    <w:next w:val="Normal"/>
    <w:link w:val="StarktcitatChar"/>
    <w:uiPriority w:val="30"/>
    <w:semiHidden/>
    <w:rsid w:val="0097582A"/>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97582A"/>
    <w:rPr>
      <w:b/>
      <w:bCs/>
      <w:i/>
      <w:iCs/>
      <w:color w:val="4F81BD" w:themeColor="accent1"/>
      <w:sz w:val="22"/>
      <w:szCs w:val="24"/>
    </w:rPr>
  </w:style>
  <w:style w:type="paragraph" w:styleId="Underrubrik">
    <w:name w:val="Subtitle"/>
    <w:basedOn w:val="Normal"/>
    <w:next w:val="Normal"/>
    <w:link w:val="UnderrubrikChar"/>
    <w:semiHidden/>
    <w:rsid w:val="0097582A"/>
    <w:pPr>
      <w:numPr>
        <w:ilvl w:val="1"/>
      </w:numPr>
    </w:pPr>
    <w:rPr>
      <w:rFonts w:asciiTheme="majorHAnsi" w:eastAsiaTheme="majorEastAsia" w:hAnsiTheme="majorHAnsi" w:cstheme="majorBidi"/>
      <w:i/>
      <w:iCs/>
      <w:color w:val="4F81BD" w:themeColor="accent1"/>
      <w:spacing w:val="15"/>
      <w:sz w:val="24"/>
    </w:rPr>
  </w:style>
  <w:style w:type="character" w:customStyle="1" w:styleId="UnderrubrikChar">
    <w:name w:val="Underrubrik Char"/>
    <w:basedOn w:val="Standardstycketeckensnitt"/>
    <w:link w:val="Underrubrik"/>
    <w:rsid w:val="0097582A"/>
    <w:rPr>
      <w:rFonts w:asciiTheme="majorHAnsi" w:eastAsiaTheme="majorEastAsia" w:hAnsiTheme="majorHAnsi" w:cstheme="majorBidi"/>
      <w:i/>
      <w:iCs/>
      <w:color w:val="4F81BD" w:themeColor="accent1"/>
      <w:spacing w:val="15"/>
      <w:sz w:val="24"/>
      <w:szCs w:val="24"/>
    </w:rPr>
  </w:style>
  <w:style w:type="paragraph" w:customStyle="1" w:styleId="NumreradRubrik4">
    <w:name w:val="Numrerad Rubrik 4"/>
    <w:basedOn w:val="Rubrik4"/>
    <w:next w:val="Normal"/>
    <w:uiPriority w:val="1"/>
    <w:qFormat/>
    <w:rsid w:val="004E4EB1"/>
    <w:pPr>
      <w:keepLines w:val="0"/>
      <w:numPr>
        <w:ilvl w:val="3"/>
        <w:numId w:val="12"/>
      </w:numPr>
      <w:spacing w:before="0" w:after="56" w:line="300" w:lineRule="atLeast"/>
    </w:pPr>
    <w:rPr>
      <w:rFonts w:ascii="Arial" w:eastAsia="Times New Roman" w:hAnsi="Arial" w:cs="Times New Roman"/>
      <w:b w:val="0"/>
      <w:iCs w:val="0"/>
      <w:color w:val="auto"/>
      <w:szCs w:val="28"/>
    </w:rPr>
  </w:style>
  <w:style w:type="paragraph" w:customStyle="1" w:styleId="TabellFigurrubrik">
    <w:name w:val="Tabell/Figurrubrik"/>
    <w:basedOn w:val="Normal"/>
    <w:next w:val="Normal"/>
    <w:uiPriority w:val="6"/>
    <w:qFormat/>
    <w:rsid w:val="007D6217"/>
    <w:pPr>
      <w:spacing w:line="220" w:lineRule="exact"/>
    </w:pPr>
    <w:rPr>
      <w:rFonts w:ascii="Arial" w:hAnsi="Arial"/>
      <w:b/>
      <w:i/>
      <w:sz w:val="20"/>
    </w:rPr>
  </w:style>
  <w:style w:type="character" w:customStyle="1" w:styleId="Rubrik2Char">
    <w:name w:val="Rubrik 2 Char"/>
    <w:link w:val="Rubrik2"/>
    <w:rsid w:val="00CB0FC0"/>
    <w:rPr>
      <w:rFonts w:ascii="Arial" w:hAnsi="Arial" w:cs="Arial"/>
      <w:b/>
      <w:bCs/>
      <w:iCs/>
      <w:sz w:val="22"/>
      <w:szCs w:val="28"/>
    </w:rPr>
  </w:style>
  <w:style w:type="character" w:customStyle="1" w:styleId="Rubrik3Char">
    <w:name w:val="Rubrik 3 Char"/>
    <w:link w:val="Rubrik3"/>
    <w:rsid w:val="00691772"/>
    <w:rPr>
      <w:rFonts w:ascii="Arial" w:hAnsi="Arial" w:cs="Arial"/>
      <w:bCs/>
      <w:sz w:val="22"/>
      <w:szCs w:val="26"/>
    </w:rPr>
  </w:style>
  <w:style w:type="paragraph" w:customStyle="1" w:styleId="Brdtext32">
    <w:name w:val="Brödtext 32"/>
    <w:basedOn w:val="Normal"/>
    <w:rsid w:val="0045639D"/>
    <w:pPr>
      <w:overflowPunct w:val="0"/>
      <w:autoSpaceDE w:val="0"/>
      <w:autoSpaceDN w:val="0"/>
      <w:adjustRightInd w:val="0"/>
      <w:spacing w:line="240" w:lineRule="auto"/>
      <w:textAlignment w:val="baseline"/>
    </w:pPr>
    <w:rPr>
      <w:color w:val="0000FF"/>
      <w:szCs w:val="20"/>
    </w:rPr>
  </w:style>
  <w:style w:type="paragraph" w:customStyle="1" w:styleId="H4">
    <w:name w:val="H4"/>
    <w:basedOn w:val="Normal"/>
    <w:next w:val="Normal"/>
    <w:rsid w:val="00A77B99"/>
    <w:pPr>
      <w:keepNext/>
      <w:overflowPunct w:val="0"/>
      <w:autoSpaceDE w:val="0"/>
      <w:autoSpaceDN w:val="0"/>
      <w:adjustRightInd w:val="0"/>
      <w:spacing w:before="100" w:after="100" w:line="240" w:lineRule="auto"/>
      <w:textAlignment w:val="baseline"/>
    </w:pPr>
    <w:rPr>
      <w:b/>
      <w:sz w:val="24"/>
      <w:szCs w:val="20"/>
    </w:rPr>
  </w:style>
  <w:style w:type="character" w:customStyle="1" w:styleId="SidfotChar">
    <w:name w:val="Sidfot Char"/>
    <w:basedOn w:val="Standardstycketeckensnitt"/>
    <w:link w:val="Sidfot"/>
    <w:uiPriority w:val="99"/>
    <w:rsid w:val="00372D16"/>
    <w:rPr>
      <w:rFonts w:ascii="Arial" w:hAnsi="Arial"/>
      <w:sz w:val="14"/>
      <w:szCs w:val="24"/>
    </w:rPr>
  </w:style>
  <w:style w:type="paragraph" w:customStyle="1" w:styleId="Default">
    <w:name w:val="Default"/>
    <w:rsid w:val="00A6243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43504">
      <w:bodyDiv w:val="1"/>
      <w:marLeft w:val="0"/>
      <w:marRight w:val="0"/>
      <w:marTop w:val="0"/>
      <w:marBottom w:val="0"/>
      <w:divBdr>
        <w:top w:val="none" w:sz="0" w:space="0" w:color="auto"/>
        <w:left w:val="none" w:sz="0" w:space="0" w:color="auto"/>
        <w:bottom w:val="none" w:sz="0" w:space="0" w:color="auto"/>
        <w:right w:val="none" w:sz="0" w:space="0" w:color="auto"/>
      </w:divBdr>
    </w:div>
    <w:div w:id="397754435">
      <w:bodyDiv w:val="1"/>
      <w:marLeft w:val="0"/>
      <w:marRight w:val="0"/>
      <w:marTop w:val="0"/>
      <w:marBottom w:val="0"/>
      <w:divBdr>
        <w:top w:val="none" w:sz="0" w:space="0" w:color="auto"/>
        <w:left w:val="none" w:sz="0" w:space="0" w:color="auto"/>
        <w:bottom w:val="none" w:sz="0" w:space="0" w:color="auto"/>
        <w:right w:val="none" w:sz="0" w:space="0" w:color="auto"/>
      </w:divBdr>
    </w:div>
    <w:div w:id="1176919067">
      <w:bodyDiv w:val="1"/>
      <w:marLeft w:val="0"/>
      <w:marRight w:val="0"/>
      <w:marTop w:val="0"/>
      <w:marBottom w:val="0"/>
      <w:divBdr>
        <w:top w:val="none" w:sz="0" w:space="0" w:color="auto"/>
        <w:left w:val="none" w:sz="0" w:space="0" w:color="auto"/>
        <w:bottom w:val="none" w:sz="0" w:space="0" w:color="auto"/>
        <w:right w:val="none" w:sz="0" w:space="0" w:color="auto"/>
      </w:divBdr>
    </w:div>
    <w:div w:id="186158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SV%20-%20BI-projekt\Mall%20F&#246;rfr&#229;gningsunderla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1D366-3E46-45C6-B7B7-0E26B5B7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Förfrågningsunderlag</Template>
  <TotalTime>0</TotalTime>
  <Pages>6</Pages>
  <Words>2034</Words>
  <Characters>10786</Characters>
  <Application>Microsoft Office Word</Application>
  <DocSecurity>0</DocSecurity>
  <Lines>89</Lines>
  <Paragraphs>25</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2017-11-23T07:41:00Z</dcterms:created>
  <dcterms:modified xsi:type="dcterms:W3CDTF">2017-11-23T07:41:00Z</dcterms:modified>
</cp:coreProperties>
</file>