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4C" w:rsidRDefault="00F9104C" w:rsidP="00C557F9">
      <w:pPr>
        <w:rPr>
          <w:rStyle w:val="Bokenstitel"/>
          <w:sz w:val="28"/>
          <w:szCs w:val="28"/>
        </w:rPr>
      </w:pPr>
    </w:p>
    <w:p w:rsidR="00F9104C" w:rsidRDefault="00F9104C" w:rsidP="00C557F9">
      <w:pPr>
        <w:rPr>
          <w:rStyle w:val="Bokenstitel"/>
          <w:sz w:val="28"/>
          <w:szCs w:val="28"/>
        </w:rPr>
      </w:pPr>
    </w:p>
    <w:p w:rsidR="00ED67F4" w:rsidRPr="00C557F9" w:rsidRDefault="00ED67F4" w:rsidP="00C557F9">
      <w:pPr>
        <w:rPr>
          <w:rStyle w:val="Bokenstitel"/>
          <w:sz w:val="28"/>
          <w:szCs w:val="28"/>
        </w:rPr>
      </w:pPr>
      <w:r w:rsidRPr="00C557F9">
        <w:rPr>
          <w:rStyle w:val="Bokenstitel"/>
          <w:sz w:val="28"/>
          <w:szCs w:val="28"/>
        </w:rPr>
        <w:t>Kort för identifiering och behörighetskontroll (KIB)</w:t>
      </w:r>
    </w:p>
    <w:p w:rsidR="003E03D9" w:rsidRDefault="00C071F2" w:rsidP="00C557F9">
      <w:pPr>
        <w:rPr>
          <w:rStyle w:val="Bokenstitel"/>
          <w:sz w:val="24"/>
          <w:szCs w:val="24"/>
        </w:rPr>
      </w:pPr>
      <w:r>
        <w:rPr>
          <w:rStyle w:val="Bokenstitel"/>
          <w:sz w:val="24"/>
          <w:szCs w:val="24"/>
        </w:rPr>
        <w:t xml:space="preserve">Mall för avropsförfrågan </w:t>
      </w:r>
      <w:r w:rsidR="00ED67F4" w:rsidRPr="00C557F9">
        <w:rPr>
          <w:rStyle w:val="Bokenstitel"/>
          <w:sz w:val="24"/>
          <w:szCs w:val="24"/>
        </w:rPr>
        <w:t xml:space="preserve">för </w:t>
      </w:r>
      <w:proofErr w:type="spellStart"/>
      <w:r w:rsidR="00ED67F4" w:rsidRPr="00C557F9">
        <w:rPr>
          <w:rStyle w:val="Bokenstitel"/>
          <w:sz w:val="24"/>
          <w:szCs w:val="24"/>
        </w:rPr>
        <w:t>typkort</w:t>
      </w:r>
      <w:proofErr w:type="spellEnd"/>
      <w:r w:rsidR="00ED67F4" w:rsidRPr="00C557F9">
        <w:rPr>
          <w:rStyle w:val="Bokenstitel"/>
          <w:sz w:val="24"/>
          <w:szCs w:val="24"/>
        </w:rPr>
        <w:t xml:space="preserve"> </w:t>
      </w:r>
      <w:r w:rsidR="003E03D9">
        <w:rPr>
          <w:rStyle w:val="Bokenstitel"/>
          <w:sz w:val="24"/>
          <w:szCs w:val="24"/>
        </w:rPr>
        <w:t>2</w:t>
      </w:r>
      <w:r w:rsidR="00ED67F4" w:rsidRPr="00C557F9">
        <w:rPr>
          <w:rStyle w:val="Bokenstitel"/>
          <w:sz w:val="24"/>
          <w:szCs w:val="24"/>
        </w:rPr>
        <w:t xml:space="preserve">: </w:t>
      </w:r>
      <w:r w:rsidR="00ED67F4" w:rsidRPr="00C557F9">
        <w:rPr>
          <w:rStyle w:val="Bokenstitel"/>
          <w:sz w:val="24"/>
          <w:szCs w:val="24"/>
        </w:rPr>
        <w:br/>
      </w:r>
    </w:p>
    <w:p w:rsidR="001B29A0" w:rsidRDefault="003E03D9" w:rsidP="00C557F9">
      <w:pPr>
        <w:rPr>
          <w:rStyle w:val="Bokenstitel"/>
          <w:sz w:val="24"/>
          <w:szCs w:val="24"/>
        </w:rPr>
      </w:pPr>
      <w:r>
        <w:rPr>
          <w:rStyle w:val="Bokenstitel"/>
          <w:sz w:val="24"/>
          <w:szCs w:val="24"/>
        </w:rPr>
        <w:t>Personaliserat smartkort för elektronisk identifiering och/eller behörighetskontroll med foto</w:t>
      </w:r>
    </w:p>
    <w:p w:rsidR="008144AC" w:rsidRPr="008144AC" w:rsidRDefault="008144AC" w:rsidP="00C557F9">
      <w:pPr>
        <w:rPr>
          <w:rStyle w:val="Bokenstitel"/>
        </w:rPr>
      </w:pPr>
      <w:r w:rsidRPr="008144AC">
        <w:rPr>
          <w:rStyle w:val="Bokenstitel"/>
        </w:rPr>
        <w:t xml:space="preserve">Version </w:t>
      </w:r>
      <w:r w:rsidR="00C071F2">
        <w:rPr>
          <w:rStyle w:val="Bokenstitel"/>
        </w:rPr>
        <w:t>2014-04-04</w:t>
      </w:r>
    </w:p>
    <w:p w:rsidR="00C92236" w:rsidRDefault="00C92236" w:rsidP="00C92236">
      <w:pPr>
        <w:pStyle w:val="Brdtext"/>
      </w:pPr>
    </w:p>
    <w:p w:rsidR="00C92236" w:rsidRDefault="00C92236" w:rsidP="00C92236">
      <w:pPr>
        <w:pStyle w:val="Brdtext"/>
      </w:pPr>
    </w:p>
    <w:p w:rsidR="00C92236" w:rsidRDefault="00C92236" w:rsidP="00C92236">
      <w:pPr>
        <w:pStyle w:val="Brdtext"/>
      </w:pPr>
    </w:p>
    <w:p w:rsidR="004E76BC" w:rsidRDefault="00C92236" w:rsidP="00C92236">
      <w:pPr>
        <w:pStyle w:val="Brdtext"/>
        <w:spacing w:after="100" w:afterAutospacing="1" w:line="240" w:lineRule="auto"/>
        <w:rPr>
          <w:noProof/>
        </w:rPr>
      </w:pPr>
      <w:r>
        <w:br w:type="page"/>
      </w:r>
      <w:r>
        <w:lastRenderedPageBreak/>
        <w:fldChar w:fldCharType="begin"/>
      </w:r>
      <w:r>
        <w:instrText xml:space="preserve"> TOC \o "1-1" \h \z \u </w:instrText>
      </w:r>
      <w:r>
        <w:fldChar w:fldCharType="separate"/>
      </w:r>
    </w:p>
    <w:p w:rsidR="004E76BC" w:rsidRPr="00DB587B" w:rsidRDefault="004E76BC">
      <w:pPr>
        <w:pStyle w:val="Innehll1"/>
        <w:tabs>
          <w:tab w:val="right" w:leader="dot" w:pos="6793"/>
        </w:tabs>
        <w:rPr>
          <w:rFonts w:ascii="Calibri" w:hAnsi="Calibri"/>
          <w:noProof/>
          <w:sz w:val="22"/>
          <w:szCs w:val="22"/>
        </w:rPr>
      </w:pPr>
      <w:hyperlink w:anchor="_Toc381106484" w:history="1">
        <w:r w:rsidRPr="005B7143">
          <w:rPr>
            <w:rStyle w:val="Hyperlnk"/>
            <w:noProof/>
          </w:rPr>
          <w:t>Användning av mallen</w:t>
        </w:r>
        <w:r>
          <w:rPr>
            <w:noProof/>
            <w:webHidden/>
          </w:rPr>
          <w:tab/>
        </w:r>
        <w:r>
          <w:rPr>
            <w:noProof/>
            <w:webHidden/>
          </w:rPr>
          <w:fldChar w:fldCharType="begin"/>
        </w:r>
        <w:r>
          <w:rPr>
            <w:noProof/>
            <w:webHidden/>
          </w:rPr>
          <w:instrText xml:space="preserve"> PAGEREF _Toc381106484 \h </w:instrText>
        </w:r>
        <w:r>
          <w:rPr>
            <w:noProof/>
            <w:webHidden/>
          </w:rPr>
        </w:r>
        <w:r>
          <w:rPr>
            <w:noProof/>
            <w:webHidden/>
          </w:rPr>
          <w:fldChar w:fldCharType="separate"/>
        </w:r>
        <w:r>
          <w:rPr>
            <w:noProof/>
            <w:webHidden/>
          </w:rPr>
          <w:t>3</w:t>
        </w:r>
        <w:r>
          <w:rPr>
            <w:noProof/>
            <w:webHidden/>
          </w:rPr>
          <w:fldChar w:fldCharType="end"/>
        </w:r>
      </w:hyperlink>
    </w:p>
    <w:p w:rsidR="004E76BC" w:rsidRPr="00DB587B" w:rsidRDefault="003372E2">
      <w:pPr>
        <w:pStyle w:val="Innehll1"/>
        <w:tabs>
          <w:tab w:val="right" w:leader="dot" w:pos="6793"/>
        </w:tabs>
        <w:rPr>
          <w:rFonts w:ascii="Calibri" w:hAnsi="Calibri"/>
          <w:noProof/>
          <w:sz w:val="22"/>
          <w:szCs w:val="22"/>
        </w:rPr>
      </w:pPr>
      <w:hyperlink w:anchor="_Toc381106485" w:history="1">
        <w:r w:rsidR="004E76BC" w:rsidRPr="005B7143">
          <w:rPr>
            <w:rStyle w:val="Hyperlnk"/>
            <w:noProof/>
          </w:rPr>
          <w:t>1  Krav på administration</w:t>
        </w:r>
        <w:r w:rsidR="004E76BC">
          <w:rPr>
            <w:noProof/>
            <w:webHidden/>
          </w:rPr>
          <w:tab/>
        </w:r>
        <w:r w:rsidR="004E76BC">
          <w:rPr>
            <w:noProof/>
            <w:webHidden/>
          </w:rPr>
          <w:fldChar w:fldCharType="begin"/>
        </w:r>
        <w:r w:rsidR="004E76BC">
          <w:rPr>
            <w:noProof/>
            <w:webHidden/>
          </w:rPr>
          <w:instrText xml:space="preserve"> PAGEREF _Toc381106485 \h </w:instrText>
        </w:r>
        <w:r w:rsidR="004E76BC">
          <w:rPr>
            <w:noProof/>
            <w:webHidden/>
          </w:rPr>
        </w:r>
        <w:r w:rsidR="004E76BC">
          <w:rPr>
            <w:noProof/>
            <w:webHidden/>
          </w:rPr>
          <w:fldChar w:fldCharType="separate"/>
        </w:r>
        <w:r w:rsidR="004E76BC">
          <w:rPr>
            <w:noProof/>
            <w:webHidden/>
          </w:rPr>
          <w:t>4</w:t>
        </w:r>
        <w:r w:rsidR="004E76BC">
          <w:rPr>
            <w:noProof/>
            <w:webHidden/>
          </w:rPr>
          <w:fldChar w:fldCharType="end"/>
        </w:r>
      </w:hyperlink>
    </w:p>
    <w:p w:rsidR="004E76BC" w:rsidRPr="00DB587B" w:rsidRDefault="003372E2">
      <w:pPr>
        <w:pStyle w:val="Innehll1"/>
        <w:tabs>
          <w:tab w:val="right" w:leader="dot" w:pos="6793"/>
        </w:tabs>
        <w:rPr>
          <w:rFonts w:ascii="Calibri" w:hAnsi="Calibri"/>
          <w:noProof/>
          <w:sz w:val="22"/>
          <w:szCs w:val="22"/>
        </w:rPr>
      </w:pPr>
      <w:hyperlink w:anchor="_Toc381106486" w:history="1">
        <w:r w:rsidR="004E76BC" w:rsidRPr="005B7143">
          <w:rPr>
            <w:rStyle w:val="Hyperlnk"/>
            <w:noProof/>
          </w:rPr>
          <w:t>2  Krav på beställningsstation</w:t>
        </w:r>
        <w:r w:rsidR="004E76BC">
          <w:rPr>
            <w:noProof/>
            <w:webHidden/>
          </w:rPr>
          <w:tab/>
        </w:r>
        <w:r w:rsidR="004E76BC">
          <w:rPr>
            <w:noProof/>
            <w:webHidden/>
          </w:rPr>
          <w:fldChar w:fldCharType="begin"/>
        </w:r>
        <w:r w:rsidR="004E76BC">
          <w:rPr>
            <w:noProof/>
            <w:webHidden/>
          </w:rPr>
          <w:instrText xml:space="preserve"> PAGEREF _Toc381106486 \h </w:instrText>
        </w:r>
        <w:r w:rsidR="004E76BC">
          <w:rPr>
            <w:noProof/>
            <w:webHidden/>
          </w:rPr>
        </w:r>
        <w:r w:rsidR="004E76BC">
          <w:rPr>
            <w:noProof/>
            <w:webHidden/>
          </w:rPr>
          <w:fldChar w:fldCharType="separate"/>
        </w:r>
        <w:r w:rsidR="004E76BC">
          <w:rPr>
            <w:noProof/>
            <w:webHidden/>
          </w:rPr>
          <w:t>6</w:t>
        </w:r>
        <w:r w:rsidR="004E76BC">
          <w:rPr>
            <w:noProof/>
            <w:webHidden/>
          </w:rPr>
          <w:fldChar w:fldCharType="end"/>
        </w:r>
      </w:hyperlink>
    </w:p>
    <w:p w:rsidR="004E76BC" w:rsidRPr="00DB587B" w:rsidRDefault="003372E2">
      <w:pPr>
        <w:pStyle w:val="Innehll1"/>
        <w:tabs>
          <w:tab w:val="right" w:leader="dot" w:pos="6793"/>
        </w:tabs>
        <w:rPr>
          <w:rFonts w:ascii="Calibri" w:hAnsi="Calibri"/>
          <w:noProof/>
          <w:sz w:val="22"/>
          <w:szCs w:val="22"/>
        </w:rPr>
      </w:pPr>
      <w:hyperlink w:anchor="_Toc381106487" w:history="1">
        <w:r w:rsidR="004E76BC" w:rsidRPr="005B7143">
          <w:rPr>
            <w:rStyle w:val="Hyperlnk"/>
            <w:noProof/>
          </w:rPr>
          <w:t>3  Krav på kortens elektroniska egenskaper</w:t>
        </w:r>
        <w:r w:rsidR="004E76BC">
          <w:rPr>
            <w:noProof/>
            <w:webHidden/>
          </w:rPr>
          <w:tab/>
        </w:r>
        <w:r w:rsidR="004E76BC">
          <w:rPr>
            <w:noProof/>
            <w:webHidden/>
          </w:rPr>
          <w:fldChar w:fldCharType="begin"/>
        </w:r>
        <w:r w:rsidR="004E76BC">
          <w:rPr>
            <w:noProof/>
            <w:webHidden/>
          </w:rPr>
          <w:instrText xml:space="preserve"> PAGEREF _Toc381106487 \h </w:instrText>
        </w:r>
        <w:r w:rsidR="004E76BC">
          <w:rPr>
            <w:noProof/>
            <w:webHidden/>
          </w:rPr>
        </w:r>
        <w:r w:rsidR="004E76BC">
          <w:rPr>
            <w:noProof/>
            <w:webHidden/>
          </w:rPr>
          <w:fldChar w:fldCharType="separate"/>
        </w:r>
        <w:r w:rsidR="004E76BC">
          <w:rPr>
            <w:noProof/>
            <w:webHidden/>
          </w:rPr>
          <w:t>8</w:t>
        </w:r>
        <w:r w:rsidR="004E76BC">
          <w:rPr>
            <w:noProof/>
            <w:webHidden/>
          </w:rPr>
          <w:fldChar w:fldCharType="end"/>
        </w:r>
      </w:hyperlink>
    </w:p>
    <w:p w:rsidR="004E76BC" w:rsidRPr="00DB587B" w:rsidRDefault="003372E2">
      <w:pPr>
        <w:pStyle w:val="Innehll1"/>
        <w:tabs>
          <w:tab w:val="right" w:leader="dot" w:pos="6793"/>
        </w:tabs>
        <w:rPr>
          <w:rFonts w:ascii="Calibri" w:hAnsi="Calibri"/>
          <w:noProof/>
          <w:sz w:val="22"/>
          <w:szCs w:val="22"/>
        </w:rPr>
      </w:pPr>
      <w:hyperlink w:anchor="_Toc381106488" w:history="1">
        <w:r w:rsidR="004E76BC" w:rsidRPr="005B7143">
          <w:rPr>
            <w:rStyle w:val="Hyperlnk"/>
            <w:noProof/>
          </w:rPr>
          <w:t>4  Krav på kortens fysiska egenskaper</w:t>
        </w:r>
        <w:r w:rsidR="004E76BC">
          <w:rPr>
            <w:noProof/>
            <w:webHidden/>
          </w:rPr>
          <w:tab/>
        </w:r>
        <w:r w:rsidR="004E76BC">
          <w:rPr>
            <w:noProof/>
            <w:webHidden/>
          </w:rPr>
          <w:fldChar w:fldCharType="begin"/>
        </w:r>
        <w:r w:rsidR="004E76BC">
          <w:rPr>
            <w:noProof/>
            <w:webHidden/>
          </w:rPr>
          <w:instrText xml:space="preserve"> PAGEREF _Toc381106488 \h </w:instrText>
        </w:r>
        <w:r w:rsidR="004E76BC">
          <w:rPr>
            <w:noProof/>
            <w:webHidden/>
          </w:rPr>
        </w:r>
        <w:r w:rsidR="004E76BC">
          <w:rPr>
            <w:noProof/>
            <w:webHidden/>
          </w:rPr>
          <w:fldChar w:fldCharType="separate"/>
        </w:r>
        <w:r w:rsidR="004E76BC">
          <w:rPr>
            <w:noProof/>
            <w:webHidden/>
          </w:rPr>
          <w:t>12</w:t>
        </w:r>
        <w:r w:rsidR="004E76BC">
          <w:rPr>
            <w:noProof/>
            <w:webHidden/>
          </w:rPr>
          <w:fldChar w:fldCharType="end"/>
        </w:r>
      </w:hyperlink>
    </w:p>
    <w:p w:rsidR="004E76BC" w:rsidRPr="00DB587B" w:rsidRDefault="003372E2">
      <w:pPr>
        <w:pStyle w:val="Innehll1"/>
        <w:tabs>
          <w:tab w:val="right" w:leader="dot" w:pos="6793"/>
        </w:tabs>
        <w:rPr>
          <w:rFonts w:ascii="Calibri" w:hAnsi="Calibri"/>
          <w:noProof/>
          <w:sz w:val="22"/>
          <w:szCs w:val="22"/>
        </w:rPr>
      </w:pPr>
      <w:hyperlink w:anchor="_Toc381106489" w:history="1">
        <w:r w:rsidR="004E76BC" w:rsidRPr="005B7143">
          <w:rPr>
            <w:rStyle w:val="Hyperlnk"/>
            <w:noProof/>
          </w:rPr>
          <w:t>5  Krav på tillbehör</w:t>
        </w:r>
        <w:r w:rsidR="004E76BC">
          <w:rPr>
            <w:noProof/>
            <w:webHidden/>
          </w:rPr>
          <w:tab/>
        </w:r>
        <w:r w:rsidR="004E76BC">
          <w:rPr>
            <w:noProof/>
            <w:webHidden/>
          </w:rPr>
          <w:fldChar w:fldCharType="begin"/>
        </w:r>
        <w:r w:rsidR="004E76BC">
          <w:rPr>
            <w:noProof/>
            <w:webHidden/>
          </w:rPr>
          <w:instrText xml:space="preserve"> PAGEREF _Toc381106489 \h </w:instrText>
        </w:r>
        <w:r w:rsidR="004E76BC">
          <w:rPr>
            <w:noProof/>
            <w:webHidden/>
          </w:rPr>
        </w:r>
        <w:r w:rsidR="004E76BC">
          <w:rPr>
            <w:noProof/>
            <w:webHidden/>
          </w:rPr>
          <w:fldChar w:fldCharType="separate"/>
        </w:r>
        <w:r w:rsidR="004E76BC">
          <w:rPr>
            <w:noProof/>
            <w:webHidden/>
          </w:rPr>
          <w:t>14</w:t>
        </w:r>
        <w:r w:rsidR="004E76BC">
          <w:rPr>
            <w:noProof/>
            <w:webHidden/>
          </w:rPr>
          <w:fldChar w:fldCharType="end"/>
        </w:r>
      </w:hyperlink>
    </w:p>
    <w:p w:rsidR="004E76BC" w:rsidRPr="00DB587B" w:rsidRDefault="003372E2">
      <w:pPr>
        <w:pStyle w:val="Innehll1"/>
        <w:tabs>
          <w:tab w:val="right" w:leader="dot" w:pos="6793"/>
        </w:tabs>
        <w:rPr>
          <w:rFonts w:ascii="Calibri" w:hAnsi="Calibri"/>
          <w:noProof/>
          <w:sz w:val="22"/>
          <w:szCs w:val="22"/>
        </w:rPr>
      </w:pPr>
      <w:hyperlink w:anchor="_Toc381106490" w:history="1">
        <w:r w:rsidR="004E76BC" w:rsidRPr="005B7143">
          <w:rPr>
            <w:rStyle w:val="Hyperlnk"/>
            <w:noProof/>
          </w:rPr>
          <w:t>6  Krav på tjänster</w:t>
        </w:r>
        <w:r w:rsidR="004E76BC">
          <w:rPr>
            <w:noProof/>
            <w:webHidden/>
          </w:rPr>
          <w:tab/>
        </w:r>
        <w:r w:rsidR="004E76BC">
          <w:rPr>
            <w:noProof/>
            <w:webHidden/>
          </w:rPr>
          <w:fldChar w:fldCharType="begin"/>
        </w:r>
        <w:r w:rsidR="004E76BC">
          <w:rPr>
            <w:noProof/>
            <w:webHidden/>
          </w:rPr>
          <w:instrText xml:space="preserve"> PAGEREF _Toc381106490 \h </w:instrText>
        </w:r>
        <w:r w:rsidR="004E76BC">
          <w:rPr>
            <w:noProof/>
            <w:webHidden/>
          </w:rPr>
        </w:r>
        <w:r w:rsidR="004E76BC">
          <w:rPr>
            <w:noProof/>
            <w:webHidden/>
          </w:rPr>
          <w:fldChar w:fldCharType="separate"/>
        </w:r>
        <w:r w:rsidR="004E76BC">
          <w:rPr>
            <w:noProof/>
            <w:webHidden/>
          </w:rPr>
          <w:t>15</w:t>
        </w:r>
        <w:r w:rsidR="004E76BC">
          <w:rPr>
            <w:noProof/>
            <w:webHidden/>
          </w:rPr>
          <w:fldChar w:fldCharType="end"/>
        </w:r>
      </w:hyperlink>
    </w:p>
    <w:p w:rsidR="004E76BC" w:rsidRPr="00DB587B" w:rsidRDefault="003372E2">
      <w:pPr>
        <w:pStyle w:val="Innehll1"/>
        <w:tabs>
          <w:tab w:val="right" w:leader="dot" w:pos="6793"/>
        </w:tabs>
        <w:rPr>
          <w:rFonts w:ascii="Calibri" w:hAnsi="Calibri"/>
          <w:noProof/>
          <w:sz w:val="22"/>
          <w:szCs w:val="22"/>
        </w:rPr>
      </w:pPr>
      <w:hyperlink w:anchor="_Toc381106491" w:history="1">
        <w:r w:rsidR="004E76BC" w:rsidRPr="005B7143">
          <w:rPr>
            <w:rStyle w:val="Hyperlnk"/>
            <w:noProof/>
            <w:lang w:bidi="hi-IN"/>
          </w:rPr>
          <w:t>Bilaga 1 Exempel på ytterligare krav som kan användas i avropsförfrågan vid förnyad konkurrensutsättning</w:t>
        </w:r>
        <w:r w:rsidR="004E76BC">
          <w:rPr>
            <w:noProof/>
            <w:webHidden/>
          </w:rPr>
          <w:tab/>
        </w:r>
        <w:r w:rsidR="004E76BC">
          <w:rPr>
            <w:noProof/>
            <w:webHidden/>
          </w:rPr>
          <w:fldChar w:fldCharType="begin"/>
        </w:r>
        <w:r w:rsidR="004E76BC">
          <w:rPr>
            <w:noProof/>
            <w:webHidden/>
          </w:rPr>
          <w:instrText xml:space="preserve"> PAGEREF _Toc381106491 \h </w:instrText>
        </w:r>
        <w:r w:rsidR="004E76BC">
          <w:rPr>
            <w:noProof/>
            <w:webHidden/>
          </w:rPr>
        </w:r>
        <w:r w:rsidR="004E76BC">
          <w:rPr>
            <w:noProof/>
            <w:webHidden/>
          </w:rPr>
          <w:fldChar w:fldCharType="separate"/>
        </w:r>
        <w:r w:rsidR="004E76BC">
          <w:rPr>
            <w:noProof/>
            <w:webHidden/>
          </w:rPr>
          <w:t>16</w:t>
        </w:r>
        <w:r w:rsidR="004E76BC">
          <w:rPr>
            <w:noProof/>
            <w:webHidden/>
          </w:rPr>
          <w:fldChar w:fldCharType="end"/>
        </w:r>
      </w:hyperlink>
    </w:p>
    <w:p w:rsidR="00C92236" w:rsidRDefault="00C92236" w:rsidP="00C92236">
      <w:pPr>
        <w:pStyle w:val="Brdtext"/>
        <w:spacing w:after="100" w:afterAutospacing="1" w:line="240" w:lineRule="auto"/>
      </w:pPr>
      <w:r>
        <w:fldChar w:fldCharType="end"/>
      </w:r>
    </w:p>
    <w:p w:rsidR="00ED67F4" w:rsidRDefault="00C92236" w:rsidP="00F9104C">
      <w:pPr>
        <w:pStyle w:val="Rubrik1"/>
      </w:pPr>
      <w:r>
        <w:br w:type="page"/>
      </w:r>
      <w:r>
        <w:lastRenderedPageBreak/>
        <w:t xml:space="preserve"> </w:t>
      </w:r>
      <w:bookmarkStart w:id="0" w:name="_Toc381106484"/>
      <w:r w:rsidR="00ED67F4">
        <w:t>Användning av mallen</w:t>
      </w:r>
      <w:bookmarkEnd w:id="0"/>
    </w:p>
    <w:p w:rsidR="00F9104C" w:rsidRDefault="00F9104C" w:rsidP="00F9104C">
      <w:pPr>
        <w:pStyle w:val="Brdtext"/>
      </w:pPr>
      <w:r>
        <w:t>För mer övergripande information se Vägledning för avrop från Kort för identifiering och behörighetskontroll.</w:t>
      </w:r>
    </w:p>
    <w:p w:rsidR="00ED67F4" w:rsidRDefault="00ED67F4" w:rsidP="00ED67F4">
      <w:pPr>
        <w:pStyle w:val="Brdtext"/>
      </w:pPr>
      <w:r>
        <w:t xml:space="preserve">Denna mall utgår från strukturen i </w:t>
      </w:r>
      <w:r w:rsidR="00E94346">
        <w:t>K</w:t>
      </w:r>
      <w:r>
        <w:t xml:space="preserve">ravkatalogen. Kravkatalogen ger möjlighet att </w:t>
      </w:r>
      <w:r w:rsidR="00E94346">
        <w:t xml:space="preserve">vid förnyad konkurrensutsättning </w:t>
      </w:r>
      <w:r>
        <w:t>ställa krav inom sex områden:</w:t>
      </w:r>
    </w:p>
    <w:p w:rsidR="00ED67F4" w:rsidRDefault="00ED67F4" w:rsidP="00ED67F4">
      <w:pPr>
        <w:pStyle w:val="Brdtext"/>
        <w:numPr>
          <w:ilvl w:val="0"/>
          <w:numId w:val="36"/>
        </w:numPr>
      </w:pPr>
      <w:r>
        <w:t>Administration</w:t>
      </w:r>
    </w:p>
    <w:p w:rsidR="00ED67F4" w:rsidRDefault="00ED67F4" w:rsidP="00ED67F4">
      <w:pPr>
        <w:pStyle w:val="Brdtext"/>
        <w:numPr>
          <w:ilvl w:val="0"/>
          <w:numId w:val="36"/>
        </w:numPr>
      </w:pPr>
      <w:r>
        <w:t>Beställningsstation</w:t>
      </w:r>
    </w:p>
    <w:p w:rsidR="00ED67F4" w:rsidRDefault="00ED67F4" w:rsidP="00ED67F4">
      <w:pPr>
        <w:pStyle w:val="Brdtext"/>
        <w:numPr>
          <w:ilvl w:val="0"/>
          <w:numId w:val="36"/>
        </w:numPr>
      </w:pPr>
      <w:r>
        <w:t>Kortens elektroniska egenskaper</w:t>
      </w:r>
    </w:p>
    <w:p w:rsidR="00ED67F4" w:rsidRDefault="00ED67F4" w:rsidP="00ED67F4">
      <w:pPr>
        <w:pStyle w:val="Brdtext"/>
        <w:numPr>
          <w:ilvl w:val="0"/>
          <w:numId w:val="36"/>
        </w:numPr>
      </w:pPr>
      <w:r>
        <w:t>Kortens fysiska egenskaper</w:t>
      </w:r>
    </w:p>
    <w:p w:rsidR="00ED67F4" w:rsidRDefault="00ED67F4" w:rsidP="00ED67F4">
      <w:pPr>
        <w:pStyle w:val="Brdtext"/>
        <w:numPr>
          <w:ilvl w:val="0"/>
          <w:numId w:val="36"/>
        </w:numPr>
      </w:pPr>
      <w:r>
        <w:t>Tillbehör</w:t>
      </w:r>
    </w:p>
    <w:p w:rsidR="00ED67F4" w:rsidRDefault="00ED67F4" w:rsidP="00ED67F4">
      <w:pPr>
        <w:pStyle w:val="Brdtext"/>
        <w:numPr>
          <w:ilvl w:val="0"/>
          <w:numId w:val="36"/>
        </w:numPr>
      </w:pPr>
      <w:r>
        <w:t>Tjänster</w:t>
      </w:r>
    </w:p>
    <w:p w:rsidR="00E94346" w:rsidRDefault="00ED67F4" w:rsidP="00ED67F4">
      <w:pPr>
        <w:pStyle w:val="Brdtext"/>
      </w:pPr>
      <w:r>
        <w:t xml:space="preserve">I denna version av mallen finns förifyllt egenskaper </w:t>
      </w:r>
      <w:r w:rsidR="003E03D9">
        <w:t xml:space="preserve">som överensstämmer med </w:t>
      </w:r>
      <w:proofErr w:type="spellStart"/>
      <w:r w:rsidR="003E03D9" w:rsidRPr="00F9104C">
        <w:rPr>
          <w:b/>
        </w:rPr>
        <w:t>typkort</w:t>
      </w:r>
      <w:proofErr w:type="spellEnd"/>
      <w:r w:rsidR="003E03D9" w:rsidRPr="00F9104C">
        <w:rPr>
          <w:b/>
        </w:rPr>
        <w:t xml:space="preserve"> 2</w:t>
      </w:r>
      <w:r w:rsidRPr="00F9104C">
        <w:rPr>
          <w:b/>
        </w:rPr>
        <w:t xml:space="preserve"> som är ett </w:t>
      </w:r>
      <w:r w:rsidR="003E03D9" w:rsidRPr="00F9104C">
        <w:rPr>
          <w:b/>
        </w:rPr>
        <w:t>personaliserat smartkort för elektronisk identifiering och/eller behörighetskontroll med foto</w:t>
      </w:r>
      <w:r>
        <w:t xml:space="preserve">. </w:t>
      </w:r>
      <w:r w:rsidR="004F6140" w:rsidRPr="004F6140">
        <w:rPr>
          <w:b/>
        </w:rPr>
        <w:t>T</w:t>
      </w:r>
      <w:r w:rsidR="00206F2C" w:rsidRPr="004F6140">
        <w:rPr>
          <w:b/>
        </w:rPr>
        <w:t>ext</w:t>
      </w:r>
      <w:r w:rsidR="004F6140" w:rsidRPr="004F6140">
        <w:rPr>
          <w:b/>
        </w:rPr>
        <w:t xml:space="preserve">en avseende dessa krav är </w:t>
      </w:r>
      <w:proofErr w:type="spellStart"/>
      <w:r w:rsidR="004F6140" w:rsidRPr="004F6140">
        <w:rPr>
          <w:b/>
        </w:rPr>
        <w:t>okursiverad</w:t>
      </w:r>
      <w:proofErr w:type="spellEnd"/>
      <w:r w:rsidR="00206F2C">
        <w:t>.</w:t>
      </w:r>
    </w:p>
    <w:p w:rsidR="00F9104C" w:rsidRDefault="00F9104C" w:rsidP="00F9104C">
      <w:pPr>
        <w:pStyle w:val="Brdtext"/>
      </w:pPr>
      <w:r w:rsidRPr="004F6140">
        <w:rPr>
          <w:b/>
        </w:rPr>
        <w:t>I denna version av mallen finns också rubriker under vilka enbart finns text om vilka k</w:t>
      </w:r>
      <w:r w:rsidR="004F6140">
        <w:rPr>
          <w:b/>
        </w:rPr>
        <w:t xml:space="preserve">rav som är möjliga att ställa. </w:t>
      </w:r>
      <w:r w:rsidRPr="004F6140">
        <w:rPr>
          <w:b/>
        </w:rPr>
        <w:t>Texten avseende dessa beskrivningar är kursiverad.</w:t>
      </w:r>
      <w:r>
        <w:t xml:space="preserve"> I de flesta fall är dessa krav specifika för den avropande organisationen.</w:t>
      </w:r>
    </w:p>
    <w:p w:rsidR="00F9104C" w:rsidRDefault="00F9104C" w:rsidP="00F9104C">
      <w:pPr>
        <w:pStyle w:val="Brdtext"/>
      </w:pPr>
      <w:r>
        <w:t>I avropsförfrågan kan kraven preciseras ytterligare för att möta en avropande organisations konkreta behov. Kraven kan vara både obligatoriska krav (ska-krav) och utvärderingskrav (bör-krav) beroende på behov.</w:t>
      </w:r>
    </w:p>
    <w:p w:rsidR="004F6140" w:rsidRDefault="004F6140" w:rsidP="004F6140">
      <w:pPr>
        <w:rPr>
          <w:sz w:val="28"/>
          <w:szCs w:val="28"/>
        </w:rPr>
      </w:pPr>
      <w:bookmarkStart w:id="1" w:name="_Toc381106485"/>
      <w:bookmarkStart w:id="2" w:name="_Toc384379250"/>
      <w:r w:rsidRPr="00BD60D0">
        <w:rPr>
          <w:sz w:val="28"/>
          <w:szCs w:val="28"/>
        </w:rPr>
        <w:t>Avropsförfrågan</w:t>
      </w:r>
      <w:bookmarkStart w:id="3" w:name="_Toc384379251"/>
      <w:bookmarkEnd w:id="2"/>
    </w:p>
    <w:p w:rsidR="004F6140" w:rsidRDefault="004F6140" w:rsidP="004F6140">
      <w:pPr>
        <w:rPr>
          <w:rFonts w:ascii="Times New Roman" w:hAnsi="Times New Roman"/>
          <w:sz w:val="24"/>
          <w:szCs w:val="24"/>
        </w:rPr>
      </w:pPr>
      <w:r>
        <w:rPr>
          <w:rFonts w:ascii="Times New Roman" w:hAnsi="Times New Roman"/>
          <w:sz w:val="24"/>
          <w:szCs w:val="24"/>
        </w:rPr>
        <w:lastRenderedPageBreak/>
        <w:t>D</w:t>
      </w:r>
      <w:r w:rsidRPr="00BD60D0">
        <w:rPr>
          <w:rFonts w:ascii="Times New Roman" w:hAnsi="Times New Roman"/>
          <w:sz w:val="24"/>
          <w:szCs w:val="24"/>
        </w:rPr>
        <w:t>etta är en avropsförfrågan från ramavtalsområdet Kort för</w:t>
      </w:r>
      <w:r>
        <w:rPr>
          <w:rFonts w:ascii="Times New Roman" w:hAnsi="Times New Roman"/>
          <w:sz w:val="24"/>
          <w:szCs w:val="24"/>
        </w:rPr>
        <w:t xml:space="preserve"> identifiering och behörighetskontroll Dnr </w:t>
      </w:r>
      <w:r w:rsidRPr="0049076C">
        <w:rPr>
          <w:rFonts w:ascii="Times New Roman" w:hAnsi="Times New Roman"/>
          <w:sz w:val="24"/>
          <w:szCs w:val="24"/>
        </w:rPr>
        <w:t>96-22-2013</w:t>
      </w:r>
      <w:r>
        <w:rPr>
          <w:rFonts w:ascii="Times New Roman" w:hAnsi="Times New Roman"/>
          <w:sz w:val="24"/>
          <w:szCs w:val="24"/>
        </w:rPr>
        <w:t>.</w:t>
      </w:r>
      <w:bookmarkEnd w:id="3"/>
    </w:p>
    <w:p w:rsidR="004F6140" w:rsidRDefault="004F6140" w:rsidP="004F6140">
      <w:pPr>
        <w:rPr>
          <w:rFonts w:ascii="Times New Roman" w:hAnsi="Times New Roman"/>
          <w:sz w:val="24"/>
          <w:szCs w:val="24"/>
        </w:rPr>
      </w:pPr>
      <w:r>
        <w:rPr>
          <w:rFonts w:ascii="Times New Roman" w:hAnsi="Times New Roman"/>
          <w:sz w:val="24"/>
          <w:szCs w:val="24"/>
        </w:rPr>
        <w:t>&lt;</w:t>
      </w:r>
      <w:r w:rsidRPr="0049076C">
        <w:t xml:space="preserve"> </w:t>
      </w:r>
      <w:r w:rsidRPr="0049076C">
        <w:rPr>
          <w:rFonts w:ascii="Times New Roman" w:hAnsi="Times New Roman"/>
          <w:sz w:val="24"/>
          <w:szCs w:val="24"/>
        </w:rPr>
        <w:t>Ange avropande organisations namn, adress och kontaktuppgifter.</w:t>
      </w:r>
      <w:r>
        <w:rPr>
          <w:rFonts w:ascii="Times New Roman" w:hAnsi="Times New Roman"/>
          <w:sz w:val="24"/>
          <w:szCs w:val="24"/>
        </w:rPr>
        <w:t>&gt;</w:t>
      </w:r>
    </w:p>
    <w:p w:rsidR="004F6140" w:rsidRDefault="004F6140" w:rsidP="004F6140">
      <w:pPr>
        <w:rPr>
          <w:rFonts w:ascii="Times New Roman" w:hAnsi="Times New Roman"/>
          <w:sz w:val="24"/>
          <w:szCs w:val="24"/>
        </w:rPr>
      </w:pPr>
      <w:r>
        <w:rPr>
          <w:rFonts w:ascii="Times New Roman" w:hAnsi="Times New Roman"/>
          <w:sz w:val="24"/>
          <w:szCs w:val="24"/>
        </w:rPr>
        <w:t>&lt;</w:t>
      </w:r>
      <w:r w:rsidRPr="0049076C">
        <w:t xml:space="preserve"> </w:t>
      </w:r>
      <w:r w:rsidRPr="0049076C">
        <w:rPr>
          <w:rFonts w:ascii="Times New Roman" w:hAnsi="Times New Roman"/>
          <w:sz w:val="24"/>
          <w:szCs w:val="24"/>
        </w:rPr>
        <w:t>Ge en allmän beskrivning av er organisation, anledningen till avropet och målsättningen med avropet.</w:t>
      </w:r>
      <w:r>
        <w:rPr>
          <w:rFonts w:ascii="Times New Roman" w:hAnsi="Times New Roman"/>
          <w:sz w:val="24"/>
          <w:szCs w:val="24"/>
        </w:rPr>
        <w:t>&gt;</w:t>
      </w:r>
    </w:p>
    <w:p w:rsidR="004F6140" w:rsidRDefault="004F6140" w:rsidP="004F6140">
      <w:pPr>
        <w:snapToGrid w:val="0"/>
      </w:pPr>
      <w:r>
        <w:t>&lt;Beskriv nuvarande IT-miljö. Följande parametrar kan exempelvis ingå i beskrivningen:</w:t>
      </w:r>
    </w:p>
    <w:p w:rsidR="004F6140" w:rsidRDefault="004F6140" w:rsidP="004F6140">
      <w:pPr>
        <w:snapToGrid w:val="0"/>
      </w:pPr>
      <w:proofErr w:type="gramStart"/>
      <w:r>
        <w:t>-</w:t>
      </w:r>
      <w:proofErr w:type="gramEnd"/>
      <w:r>
        <w:t xml:space="preserve"> Volymer</w:t>
      </w:r>
      <w:r>
        <w:br/>
        <w:t>- Geografisk placering</w:t>
      </w:r>
      <w:r>
        <w:br/>
        <w:t>- Nuvarande organisation och processer</w:t>
      </w:r>
      <w:r>
        <w:br/>
        <w:t>- Gränsytor (tekniska, funktionella och organisatoriska)</w:t>
      </w:r>
      <w:r>
        <w:br/>
        <w:t>- Förutsättningar i övrigt&gt;</w:t>
      </w:r>
    </w:p>
    <w:p w:rsidR="00C92236" w:rsidRDefault="004F6140" w:rsidP="00C92236">
      <w:pPr>
        <w:pStyle w:val="Rubrik1"/>
      </w:pPr>
      <w:proofErr w:type="gramStart"/>
      <w:r>
        <w:t>1</w:t>
      </w:r>
      <w:bookmarkStart w:id="4" w:name="_GoBack"/>
      <w:bookmarkEnd w:id="4"/>
      <w:r w:rsidR="00C92236">
        <w:t xml:space="preserve">  Krav</w:t>
      </w:r>
      <w:proofErr w:type="gramEnd"/>
      <w:r w:rsidR="00C92236">
        <w:t xml:space="preserve"> på administration</w:t>
      </w:r>
      <w:bookmarkEnd w:id="1"/>
      <w:r w:rsidR="00C92236">
        <w:t xml:space="preserve"> </w:t>
      </w:r>
    </w:p>
    <w:p w:rsidR="00C92236" w:rsidRDefault="00C92236" w:rsidP="00C92236">
      <w:pPr>
        <w:pStyle w:val="Rubrik2"/>
      </w:pPr>
      <w:r>
        <w:t xml:space="preserve"> 1.1  Fakturering </w:t>
      </w:r>
    </w:p>
    <w:p w:rsidR="00C92236" w:rsidRPr="00E94346" w:rsidRDefault="00E94346" w:rsidP="00C92236">
      <w:pPr>
        <w:pStyle w:val="Brdtext"/>
        <w:rPr>
          <w:i/>
        </w:rPr>
      </w:pPr>
      <w:r w:rsidRPr="00E94346">
        <w:rPr>
          <w:i/>
        </w:rPr>
        <w:t>&lt;</w:t>
      </w:r>
      <w:r w:rsidR="00C92236" w:rsidRPr="00E94346">
        <w:rPr>
          <w:i/>
        </w:rPr>
        <w:t xml:space="preserve">Krav kan ställas på fakturering anpassad till myndighetens behov, t.ex. gällande faktureringsperiod, hur fakturaspecifikationska redovisas på kostnadsställe. Hur faktura ska ställas ut enligt t.ex. e-faktura och format. Även krav som möjliggör elektroniska beställningar kan komma att ställas. </w:t>
      </w:r>
      <w:r w:rsidRPr="00E94346">
        <w:rPr>
          <w:i/>
        </w:rPr>
        <w:t>&gt;</w:t>
      </w:r>
    </w:p>
    <w:p w:rsidR="00C92236" w:rsidRDefault="00C92236" w:rsidP="00C92236">
      <w:pPr>
        <w:pStyle w:val="Rubrik2"/>
      </w:pPr>
      <w:r>
        <w:t xml:space="preserve"> 1.2  Kontraktsperiod </w:t>
      </w:r>
    </w:p>
    <w:p w:rsidR="00C92236" w:rsidRPr="00E94346" w:rsidRDefault="00E94346" w:rsidP="00C92236">
      <w:pPr>
        <w:pStyle w:val="Brdtext"/>
        <w:rPr>
          <w:i/>
        </w:rPr>
      </w:pPr>
      <w:r w:rsidRPr="00E94346">
        <w:rPr>
          <w:i/>
        </w:rPr>
        <w:t>&lt;</w:t>
      </w:r>
      <w:r w:rsidR="00C92236" w:rsidRPr="00E94346">
        <w:rPr>
          <w:i/>
        </w:rPr>
        <w:t xml:space="preserve">Krav kan ställas på avtalsperioden, t.ex. att den avser enstaka avrop eller avtal för en längre period för att möjliggöra löpande beställningar. </w:t>
      </w:r>
      <w:r w:rsidRPr="00E94346">
        <w:rPr>
          <w:i/>
        </w:rPr>
        <w:t>&gt;</w:t>
      </w:r>
    </w:p>
    <w:p w:rsidR="00C92236" w:rsidRDefault="00C92236" w:rsidP="00C92236">
      <w:pPr>
        <w:pStyle w:val="Rubrik2"/>
      </w:pPr>
      <w:r>
        <w:t xml:space="preserve"> 1.3  Kundtjänst </w:t>
      </w:r>
    </w:p>
    <w:p w:rsidR="00C92236" w:rsidRPr="00E94346" w:rsidRDefault="00E94346" w:rsidP="00C92236">
      <w:pPr>
        <w:pStyle w:val="Brdtext"/>
        <w:rPr>
          <w:i/>
        </w:rPr>
      </w:pPr>
      <w:r w:rsidRPr="00E94346">
        <w:rPr>
          <w:i/>
        </w:rPr>
        <w:t>&lt;</w:t>
      </w:r>
      <w:r w:rsidR="00C92236" w:rsidRPr="00E94346">
        <w:rPr>
          <w:i/>
        </w:rPr>
        <w:t xml:space="preserve">Krav kan ställas på kundtjänst öppettider t.ex. på öppettider dag före helgdag och röda dagar. Krav kan ställas på rutiner för felanmälan. Krav kan ställas på en kontaktyta, och på att detta ska integreras med kundens motsvarighet. Krav kan ställas på t.ex. webbsupport med åtkomst till aktuella supportärenden, statistik etc.  </w:t>
      </w:r>
      <w:r w:rsidRPr="00E94346">
        <w:rPr>
          <w:i/>
        </w:rPr>
        <w:t>&gt;</w:t>
      </w:r>
    </w:p>
    <w:p w:rsidR="00C92236" w:rsidRDefault="00C92236" w:rsidP="00C92236">
      <w:pPr>
        <w:pStyle w:val="Rubrik2"/>
      </w:pPr>
      <w:r>
        <w:lastRenderedPageBreak/>
        <w:t xml:space="preserve"> 1.4  Leverans  </w:t>
      </w:r>
    </w:p>
    <w:p w:rsidR="00C92236" w:rsidRPr="00E94346" w:rsidRDefault="00E94346" w:rsidP="00C92236">
      <w:pPr>
        <w:pStyle w:val="Brdtext"/>
        <w:rPr>
          <w:i/>
        </w:rPr>
      </w:pPr>
      <w:r w:rsidRPr="00E94346">
        <w:rPr>
          <w:i/>
        </w:rPr>
        <w:t>&lt;</w:t>
      </w:r>
      <w:r w:rsidR="00C92236" w:rsidRPr="00E94346">
        <w:rPr>
          <w:i/>
        </w:rPr>
        <w:t xml:space="preserve">Krav kan komma att ställas på hur kund vill att korten ska förpackas, märkas och levereras. Kan avse </w:t>
      </w:r>
      <w:proofErr w:type="gramStart"/>
      <w:r w:rsidR="00C92236" w:rsidRPr="00E94346">
        <w:rPr>
          <w:i/>
        </w:rPr>
        <w:t>erforderliga</w:t>
      </w:r>
      <w:proofErr w:type="gramEnd"/>
      <w:r w:rsidR="00C92236" w:rsidRPr="00E94346">
        <w:rPr>
          <w:i/>
        </w:rPr>
        <w:t xml:space="preserve"> och godkända förpackningar/emballage. Krav kan även komma att ställas på t</w:t>
      </w:r>
      <w:r w:rsidRPr="00E94346">
        <w:rPr>
          <w:i/>
        </w:rPr>
        <w:t xml:space="preserve"> </w:t>
      </w:r>
      <w:r w:rsidR="00C92236" w:rsidRPr="00E94346">
        <w:rPr>
          <w:i/>
        </w:rPr>
        <w:t xml:space="preserve">ex tidpunkter och leveransordning, hantering av emballage, märkning av utrustning. Krav kan komma att ställas på slutkontroll av beställningsstationen och övriga integrationer.  </w:t>
      </w:r>
      <w:r w:rsidRPr="00E94346">
        <w:rPr>
          <w:i/>
        </w:rPr>
        <w:t>&gt;</w:t>
      </w:r>
    </w:p>
    <w:p w:rsidR="00C92236" w:rsidRDefault="00C92236" w:rsidP="00C92236">
      <w:pPr>
        <w:pStyle w:val="Rubrik2"/>
      </w:pPr>
      <w:r>
        <w:t xml:space="preserve"> 1.5  Mottagande av personuppgifter </w:t>
      </w:r>
    </w:p>
    <w:p w:rsidR="00C92236" w:rsidRPr="00E94346" w:rsidRDefault="00E94346" w:rsidP="00C92236">
      <w:pPr>
        <w:pStyle w:val="Brdtext"/>
        <w:rPr>
          <w:i/>
        </w:rPr>
      </w:pPr>
      <w:r w:rsidRPr="00E94346">
        <w:rPr>
          <w:i/>
        </w:rPr>
        <w:t>&lt;</w:t>
      </w:r>
      <w:r w:rsidR="00C92236" w:rsidRPr="00E94346">
        <w:rPr>
          <w:i/>
        </w:rPr>
        <w:t xml:space="preserve">Vid avrop kan krav komma att ställas på mottagande av personuppgifter. Krav kan ställas på vilket sätt personuppgifter ska kunna tas emot, t.ex. på följande sätt: </w:t>
      </w:r>
    </w:p>
    <w:p w:rsidR="00C92236" w:rsidRPr="00E94346" w:rsidRDefault="00C92236" w:rsidP="00C92236">
      <w:pPr>
        <w:pStyle w:val="Brdtext"/>
        <w:rPr>
          <w:i/>
        </w:rPr>
      </w:pPr>
      <w:proofErr w:type="gramStart"/>
      <w:r w:rsidRPr="00E94346">
        <w:rPr>
          <w:i/>
        </w:rPr>
        <w:t>-</w:t>
      </w:r>
      <w:proofErr w:type="gramEnd"/>
      <w:r w:rsidRPr="00E94346">
        <w:rPr>
          <w:i/>
        </w:rPr>
        <w:t xml:space="preserve"> skriftligen på papper via sedvanliga postgång eller personligt överlämnande </w:t>
      </w:r>
    </w:p>
    <w:p w:rsidR="00C92236" w:rsidRPr="00E94346" w:rsidRDefault="00C92236" w:rsidP="00C92236">
      <w:pPr>
        <w:pStyle w:val="Brdtext"/>
        <w:rPr>
          <w:i/>
        </w:rPr>
      </w:pPr>
      <w:proofErr w:type="gramStart"/>
      <w:r w:rsidRPr="00E94346">
        <w:rPr>
          <w:i/>
        </w:rPr>
        <w:t>-</w:t>
      </w:r>
      <w:proofErr w:type="gramEnd"/>
      <w:r w:rsidRPr="00E94346">
        <w:rPr>
          <w:i/>
        </w:rPr>
        <w:t xml:space="preserve"> på digitalt media t ex USB, Micro-SD </w:t>
      </w:r>
    </w:p>
    <w:p w:rsidR="00C92236" w:rsidRPr="00E94346" w:rsidRDefault="00C92236" w:rsidP="00C92236">
      <w:pPr>
        <w:pStyle w:val="Brdtext"/>
        <w:rPr>
          <w:i/>
        </w:rPr>
      </w:pPr>
      <w:proofErr w:type="gramStart"/>
      <w:r w:rsidRPr="00E94346">
        <w:rPr>
          <w:i/>
        </w:rPr>
        <w:t>-</w:t>
      </w:r>
      <w:proofErr w:type="gramEnd"/>
      <w:r w:rsidRPr="00E94346">
        <w:rPr>
          <w:i/>
        </w:rPr>
        <w:t xml:space="preserve"> elektroniskt via fast, krypterad förbindelse mellan avropande kund och anbudssökande </w:t>
      </w:r>
      <w:r w:rsidR="00E94346" w:rsidRPr="00E94346">
        <w:rPr>
          <w:i/>
        </w:rPr>
        <w:t>&gt;</w:t>
      </w:r>
    </w:p>
    <w:p w:rsidR="00C92236" w:rsidRDefault="00C92236" w:rsidP="00C92236">
      <w:pPr>
        <w:pStyle w:val="Rubrik2"/>
      </w:pPr>
      <w:r>
        <w:t xml:space="preserve"> 1.6  Planeringsmöten med leverantör </w:t>
      </w:r>
    </w:p>
    <w:p w:rsidR="00C92236" w:rsidRPr="00E94346" w:rsidRDefault="00E94346" w:rsidP="00C92236">
      <w:pPr>
        <w:pStyle w:val="Brdtext"/>
        <w:rPr>
          <w:i/>
        </w:rPr>
      </w:pPr>
      <w:r w:rsidRPr="00E94346">
        <w:rPr>
          <w:i/>
        </w:rPr>
        <w:t>&lt;</w:t>
      </w:r>
      <w:r w:rsidR="00C92236" w:rsidRPr="00E94346">
        <w:rPr>
          <w:i/>
        </w:rPr>
        <w:t xml:space="preserve">Krav kan ställas på att planerings- och avstämningsmöten med ramavtalsleverantör ska hållas med jämna mellanrum under avtalsperioden. </w:t>
      </w:r>
      <w:r w:rsidRPr="00E94346">
        <w:rPr>
          <w:i/>
        </w:rPr>
        <w:t>&gt;</w:t>
      </w:r>
    </w:p>
    <w:p w:rsidR="00C92236" w:rsidRDefault="00C92236" w:rsidP="00C92236">
      <w:pPr>
        <w:pStyle w:val="Rubrik2"/>
      </w:pPr>
      <w:r>
        <w:t xml:space="preserve"> 1.7  Pris </w:t>
      </w:r>
    </w:p>
    <w:p w:rsidR="00C92236" w:rsidRPr="00E94346" w:rsidRDefault="00E94346" w:rsidP="00C92236">
      <w:pPr>
        <w:pStyle w:val="Brdtext"/>
        <w:rPr>
          <w:i/>
        </w:rPr>
      </w:pPr>
      <w:r w:rsidRPr="00E94346">
        <w:rPr>
          <w:i/>
        </w:rPr>
        <w:t>&lt;</w:t>
      </w:r>
      <w:r w:rsidR="00C92236" w:rsidRPr="00E94346">
        <w:rPr>
          <w:i/>
        </w:rPr>
        <w:t xml:space="preserve">Prismodell kan t.ex. vara löpande räkning, fastpris och takpris. Prismodeller kan </w:t>
      </w:r>
      <w:proofErr w:type="gramStart"/>
      <w:r w:rsidR="00C92236" w:rsidRPr="00E94346">
        <w:rPr>
          <w:i/>
        </w:rPr>
        <w:t xml:space="preserve">kombineras.  </w:t>
      </w:r>
      <w:r w:rsidRPr="00E94346">
        <w:rPr>
          <w:i/>
        </w:rPr>
        <w:t>&gt;</w:t>
      </w:r>
      <w:proofErr w:type="gramEnd"/>
    </w:p>
    <w:p w:rsidR="00C92236" w:rsidRDefault="00C92236" w:rsidP="00C92236">
      <w:pPr>
        <w:pStyle w:val="Rubrik2"/>
      </w:pPr>
      <w:r>
        <w:t xml:space="preserve"> 1.8  Statistik </w:t>
      </w:r>
    </w:p>
    <w:p w:rsidR="00C9238F" w:rsidRDefault="00E94346" w:rsidP="00C92236">
      <w:pPr>
        <w:pStyle w:val="Brdtext"/>
        <w:rPr>
          <w:i/>
        </w:rPr>
      </w:pPr>
      <w:r w:rsidRPr="00E94346">
        <w:rPr>
          <w:i/>
        </w:rPr>
        <w:t>&lt;</w:t>
      </w:r>
      <w:r w:rsidR="00C92236" w:rsidRPr="00E94346">
        <w:rPr>
          <w:i/>
        </w:rPr>
        <w:t xml:space="preserve">Krav kan komma att ställas på att ramavtalsleverantör ska lämna statistik avseende leveranser till kund. </w:t>
      </w:r>
      <w:r w:rsidRPr="00E94346">
        <w:rPr>
          <w:i/>
        </w:rPr>
        <w:t>&gt;</w:t>
      </w:r>
    </w:p>
    <w:p w:rsidR="00C92236" w:rsidRDefault="00C9238F" w:rsidP="00C9238F">
      <w:pPr>
        <w:pStyle w:val="Rubrik1"/>
      </w:pPr>
      <w:r>
        <w:rPr>
          <w:i/>
        </w:rPr>
        <w:br w:type="page"/>
      </w:r>
      <w:r w:rsidR="00C92236">
        <w:lastRenderedPageBreak/>
        <w:t xml:space="preserve"> </w:t>
      </w:r>
      <w:bookmarkStart w:id="5" w:name="_Toc381106486"/>
      <w:proofErr w:type="gramStart"/>
      <w:r w:rsidR="00C92236">
        <w:t>2  Krav</w:t>
      </w:r>
      <w:proofErr w:type="gramEnd"/>
      <w:r w:rsidR="00C92236">
        <w:t xml:space="preserve"> på beställningsstation</w:t>
      </w:r>
      <w:bookmarkEnd w:id="5"/>
      <w:r w:rsidR="00C92236">
        <w:t xml:space="preserve"> </w:t>
      </w:r>
    </w:p>
    <w:p w:rsidR="00C92236" w:rsidRDefault="00C92236" w:rsidP="00C92236">
      <w:pPr>
        <w:pStyle w:val="Brdtext"/>
      </w:pPr>
      <w:r>
        <w:t xml:space="preserve"> 2.1  Användbarhet och tillgänglighet </w:t>
      </w:r>
    </w:p>
    <w:p w:rsidR="00C92236" w:rsidRPr="00E94346" w:rsidRDefault="00E94346" w:rsidP="00C92236">
      <w:pPr>
        <w:pStyle w:val="Brdtext"/>
        <w:rPr>
          <w:i/>
        </w:rPr>
      </w:pPr>
      <w:r w:rsidRPr="00E94346">
        <w:rPr>
          <w:i/>
        </w:rPr>
        <w:t>&lt;</w:t>
      </w:r>
      <w:r w:rsidR="00C92236" w:rsidRPr="00E94346">
        <w:rPr>
          <w:i/>
        </w:rPr>
        <w:t>Krav kan ställas på användbarhet t.ex. programvarors användargränssnitt, hårdvarans tillgänglighet för olika kunder.</w:t>
      </w:r>
      <w:r w:rsidRPr="00E94346">
        <w:rPr>
          <w:i/>
        </w:rPr>
        <w:t>&gt;</w:t>
      </w:r>
      <w:r w:rsidR="00C92236" w:rsidRPr="00E94346">
        <w:rPr>
          <w:i/>
        </w:rPr>
        <w:t xml:space="preserve"> </w:t>
      </w:r>
    </w:p>
    <w:p w:rsidR="00C92236" w:rsidRDefault="00C92236" w:rsidP="00C92236">
      <w:pPr>
        <w:pStyle w:val="Rubrik2"/>
      </w:pPr>
      <w:r>
        <w:t xml:space="preserve"> 2.2  Dokumentation </w:t>
      </w:r>
    </w:p>
    <w:p w:rsidR="00C92236" w:rsidRPr="00E94346" w:rsidRDefault="00E94346" w:rsidP="00C92236">
      <w:pPr>
        <w:pStyle w:val="Brdtext"/>
        <w:rPr>
          <w:i/>
        </w:rPr>
      </w:pPr>
      <w:r w:rsidRPr="00E94346">
        <w:rPr>
          <w:i/>
        </w:rPr>
        <w:t>&lt;</w:t>
      </w:r>
      <w:r w:rsidR="00C92236" w:rsidRPr="00E94346">
        <w:rPr>
          <w:i/>
        </w:rPr>
        <w:t>Krav kan ställas på att dokumentation och manualer ska uppdateras och tillhandahållas i samband med uppgraderingar och uppdateringar.</w:t>
      </w:r>
      <w:r w:rsidRPr="00E94346">
        <w:rPr>
          <w:i/>
        </w:rPr>
        <w:t>&gt;</w:t>
      </w:r>
      <w:r w:rsidR="00C92236" w:rsidRPr="00E94346">
        <w:rPr>
          <w:i/>
        </w:rPr>
        <w:t xml:space="preserve"> </w:t>
      </w:r>
    </w:p>
    <w:p w:rsidR="00C92236" w:rsidRDefault="00C92236" w:rsidP="00C92236">
      <w:pPr>
        <w:pStyle w:val="Rubrik2"/>
      </w:pPr>
      <w:r>
        <w:t xml:space="preserve"> 2.3  Driftsättning </w:t>
      </w:r>
    </w:p>
    <w:p w:rsidR="00C92236" w:rsidRPr="00E94346" w:rsidRDefault="00E94346" w:rsidP="00C92236">
      <w:pPr>
        <w:pStyle w:val="Brdtext"/>
        <w:rPr>
          <w:i/>
        </w:rPr>
      </w:pPr>
      <w:r w:rsidRPr="00E94346">
        <w:rPr>
          <w:i/>
        </w:rPr>
        <w:t>&lt;</w:t>
      </w:r>
      <w:r w:rsidR="00C92236" w:rsidRPr="00E94346">
        <w:rPr>
          <w:i/>
        </w:rPr>
        <w:t xml:space="preserve">Krav kan ställas på hur driftsättning av beställningsstation och eventuell integration mot katalagosystem ska utföras t.ex. tidpunkt, kontroller, återrapportering, och borttagande av gammal utrustning. Ytterligare krav kan ställas på verifiering vid slutleverans. </w:t>
      </w:r>
      <w:r w:rsidRPr="00E94346">
        <w:rPr>
          <w:i/>
        </w:rPr>
        <w:t>&gt;</w:t>
      </w:r>
    </w:p>
    <w:p w:rsidR="00C92236" w:rsidRDefault="00C92236" w:rsidP="00C92236">
      <w:pPr>
        <w:pStyle w:val="Rubrik2"/>
      </w:pPr>
      <w:r>
        <w:t xml:space="preserve">  2.4  Funktionella krav </w:t>
      </w:r>
    </w:p>
    <w:p w:rsidR="00C92236" w:rsidRPr="00E94346" w:rsidRDefault="00E94346" w:rsidP="00C92236">
      <w:pPr>
        <w:pStyle w:val="Brdtext"/>
        <w:rPr>
          <w:i/>
        </w:rPr>
      </w:pPr>
      <w:r w:rsidRPr="00E94346">
        <w:rPr>
          <w:i/>
        </w:rPr>
        <w:t>&lt;</w:t>
      </w:r>
      <w:r w:rsidR="00C92236" w:rsidRPr="00E94346">
        <w:rPr>
          <w:i/>
        </w:rPr>
        <w:t>Krav kan ställas på funktionalitet t.ex. överföring av personuppgifter till ramavtalsleverantören, inhämtning av namnteckning, bearbetning och kvalité av fotografier.</w:t>
      </w:r>
      <w:r w:rsidRPr="00E94346">
        <w:rPr>
          <w:i/>
        </w:rPr>
        <w:t>&gt;</w:t>
      </w:r>
      <w:r w:rsidR="00C92236" w:rsidRPr="00E94346">
        <w:rPr>
          <w:i/>
        </w:rPr>
        <w:t xml:space="preserve">  </w:t>
      </w:r>
    </w:p>
    <w:p w:rsidR="00C92236" w:rsidRDefault="00C92236" w:rsidP="00C92236">
      <w:pPr>
        <w:pStyle w:val="Rubrik2"/>
      </w:pPr>
      <w:r>
        <w:t xml:space="preserve"> 2.5  Installation och konfiguration </w:t>
      </w:r>
    </w:p>
    <w:p w:rsidR="00C92236" w:rsidRPr="00E94346" w:rsidRDefault="00E94346" w:rsidP="00C92236">
      <w:pPr>
        <w:pStyle w:val="Brdtext"/>
        <w:rPr>
          <w:i/>
        </w:rPr>
      </w:pPr>
      <w:r w:rsidRPr="00E94346">
        <w:rPr>
          <w:i/>
        </w:rPr>
        <w:t>&lt;</w:t>
      </w:r>
      <w:r w:rsidR="00C92236" w:rsidRPr="00E94346">
        <w:rPr>
          <w:i/>
        </w:rPr>
        <w:t xml:space="preserve">Krav kan ställas på t.ex. konfiguration av beställningsstation, säkerhetsinställningar samt övrig anpassning. </w:t>
      </w:r>
    </w:p>
    <w:p w:rsidR="00C92236" w:rsidRPr="00E94346" w:rsidRDefault="00C92236" w:rsidP="00C92236">
      <w:pPr>
        <w:pStyle w:val="Brdtext"/>
        <w:rPr>
          <w:i/>
        </w:rPr>
      </w:pPr>
      <w:r w:rsidRPr="00E94346">
        <w:rPr>
          <w:i/>
        </w:rPr>
        <w:t>Krav kan ställas att inställda konfigurationer behålls i samband med service.</w:t>
      </w:r>
      <w:r w:rsidR="00E94346" w:rsidRPr="00E94346">
        <w:rPr>
          <w:i/>
        </w:rPr>
        <w:t>&gt;</w:t>
      </w:r>
      <w:r w:rsidRPr="00E94346">
        <w:rPr>
          <w:i/>
        </w:rPr>
        <w:t xml:space="preserve"> </w:t>
      </w:r>
    </w:p>
    <w:p w:rsidR="00C92236" w:rsidRDefault="00C92236" w:rsidP="00C92236">
      <w:pPr>
        <w:pStyle w:val="Rubrik2"/>
      </w:pPr>
      <w:r>
        <w:t xml:space="preserve"> 2.6  Integration och kompabilitet </w:t>
      </w:r>
    </w:p>
    <w:p w:rsidR="00C92236" w:rsidRPr="00E94346" w:rsidRDefault="00E94346" w:rsidP="00C92236">
      <w:pPr>
        <w:pStyle w:val="Brdtext"/>
        <w:rPr>
          <w:i/>
        </w:rPr>
      </w:pPr>
      <w:r w:rsidRPr="00E94346">
        <w:rPr>
          <w:i/>
        </w:rPr>
        <w:t>&lt;</w:t>
      </w:r>
      <w:r w:rsidR="00C92236" w:rsidRPr="00E94346">
        <w:rPr>
          <w:i/>
        </w:rPr>
        <w:t xml:space="preserve">Krav kan ställas på att hård- och programvara är möjlig att integrera med annan hård- och programvara i befintlig IT- miljö Krav kan även komma att ställas på integration mot ett eller flera katalogsystem, eller </w:t>
      </w:r>
      <w:r w:rsidR="00C92236" w:rsidRPr="00E94346">
        <w:rPr>
          <w:i/>
        </w:rPr>
        <w:lastRenderedPageBreak/>
        <w:t>att ramavtalsleverantören ska kunna ta emot certifikat från avropande kund</w:t>
      </w:r>
      <w:r w:rsidRPr="00E94346">
        <w:rPr>
          <w:i/>
        </w:rPr>
        <w:t>&gt;</w:t>
      </w:r>
      <w:r w:rsidR="00C92236" w:rsidRPr="00E94346">
        <w:rPr>
          <w:i/>
        </w:rPr>
        <w:t xml:space="preserve">  </w:t>
      </w:r>
    </w:p>
    <w:p w:rsidR="00C92236" w:rsidRDefault="00C92236" w:rsidP="00C92236">
      <w:pPr>
        <w:pStyle w:val="Rubrik2"/>
      </w:pPr>
      <w:r>
        <w:t xml:space="preserve"> 2.7  Miljökrav  </w:t>
      </w:r>
    </w:p>
    <w:p w:rsidR="00C92236" w:rsidRPr="00E94346" w:rsidRDefault="00E94346" w:rsidP="00C92236">
      <w:pPr>
        <w:pStyle w:val="Brdtext"/>
        <w:rPr>
          <w:i/>
        </w:rPr>
      </w:pPr>
      <w:r w:rsidRPr="00E94346">
        <w:rPr>
          <w:i/>
        </w:rPr>
        <w:t>&lt;</w:t>
      </w:r>
      <w:r w:rsidR="00C92236" w:rsidRPr="00E94346">
        <w:rPr>
          <w:i/>
        </w:rPr>
        <w:t>Krav kan ställas på miljöegenskaper på beställningsstationen, t.ex. energiförbrukning, andel miljöfarliga ämnen i komponenter och återvinning av material.</w:t>
      </w:r>
      <w:r w:rsidRPr="00E94346">
        <w:rPr>
          <w:i/>
        </w:rPr>
        <w:t>&gt;</w:t>
      </w:r>
      <w:r w:rsidR="00C92236" w:rsidRPr="00E94346">
        <w:rPr>
          <w:i/>
        </w:rPr>
        <w:t xml:space="preserve"> </w:t>
      </w:r>
    </w:p>
    <w:p w:rsidR="00C92236" w:rsidRDefault="00C92236" w:rsidP="00C92236">
      <w:pPr>
        <w:pStyle w:val="Rubrik2"/>
      </w:pPr>
      <w:r>
        <w:t xml:space="preserve"> 2.8  Service och underhåll </w:t>
      </w:r>
    </w:p>
    <w:p w:rsidR="00C92236" w:rsidRPr="00E94346" w:rsidRDefault="00E94346" w:rsidP="00C92236">
      <w:pPr>
        <w:pStyle w:val="Brdtext"/>
        <w:rPr>
          <w:i/>
        </w:rPr>
      </w:pPr>
      <w:r w:rsidRPr="00E94346">
        <w:rPr>
          <w:i/>
        </w:rPr>
        <w:t>&lt;</w:t>
      </w:r>
      <w:r w:rsidR="00C92236" w:rsidRPr="00E94346">
        <w:rPr>
          <w:i/>
        </w:rPr>
        <w:t xml:space="preserve">Krav kan komma att ställas på service och underhåll både gällande hård- och programvara. Krav kan t.ex. ställas på att inställda konfigurationer behålls i samband med service. </w:t>
      </w:r>
      <w:r w:rsidRPr="00E94346">
        <w:rPr>
          <w:i/>
        </w:rPr>
        <w:t>&gt;</w:t>
      </w:r>
    </w:p>
    <w:p w:rsidR="00C92236" w:rsidRDefault="00C92236" w:rsidP="00C92236">
      <w:pPr>
        <w:pStyle w:val="Rubrik2"/>
      </w:pPr>
      <w:r>
        <w:t xml:space="preserve"> 2.9  Säkerhetslösningar </w:t>
      </w:r>
    </w:p>
    <w:p w:rsidR="00C92236" w:rsidRPr="00E94346" w:rsidRDefault="00E94346" w:rsidP="00C92236">
      <w:pPr>
        <w:pStyle w:val="Brdtext"/>
        <w:rPr>
          <w:i/>
        </w:rPr>
      </w:pPr>
      <w:r w:rsidRPr="00E94346">
        <w:rPr>
          <w:i/>
        </w:rPr>
        <w:t>&lt;</w:t>
      </w:r>
      <w:r w:rsidR="00C92236" w:rsidRPr="00E94346">
        <w:rPr>
          <w:i/>
        </w:rPr>
        <w:t xml:space="preserve">Krav kan komma att ställas på ytterligare krav på säkerhet, t.ex. krypteringslösningar för hårddisk och nättrafik m.m. Olika krav på hur informationen på hårddiskar hos leverantör ska skyddas i samband med service och destruktion. </w:t>
      </w:r>
      <w:r w:rsidRPr="00E94346">
        <w:rPr>
          <w:i/>
        </w:rPr>
        <w:t>&gt;</w:t>
      </w:r>
    </w:p>
    <w:p w:rsidR="00C92236" w:rsidRDefault="00C92236" w:rsidP="00C92236">
      <w:pPr>
        <w:pStyle w:val="Rubrik2"/>
      </w:pPr>
      <w:r>
        <w:t xml:space="preserve"> 2.10  Utbildning </w:t>
      </w:r>
    </w:p>
    <w:p w:rsidR="00C92236" w:rsidRPr="00E94346" w:rsidRDefault="00E94346" w:rsidP="00C92236">
      <w:pPr>
        <w:pStyle w:val="Brdtext"/>
        <w:rPr>
          <w:i/>
        </w:rPr>
      </w:pPr>
      <w:r w:rsidRPr="00E94346">
        <w:rPr>
          <w:i/>
        </w:rPr>
        <w:t>&lt;</w:t>
      </w:r>
      <w:r w:rsidR="00C92236" w:rsidRPr="00E94346">
        <w:rPr>
          <w:i/>
        </w:rPr>
        <w:t xml:space="preserve">Krav kan ställas på hur kundutbildning ska genomföras, antal utbildningstillfällen, antal deltagare, dokumentation och plats för utförande. </w:t>
      </w:r>
      <w:r w:rsidRPr="00E94346">
        <w:rPr>
          <w:i/>
        </w:rPr>
        <w:t>&gt;</w:t>
      </w:r>
    </w:p>
    <w:p w:rsidR="00C92236" w:rsidRDefault="00C92236" w:rsidP="00C92236">
      <w:pPr>
        <w:pStyle w:val="Brdtext"/>
      </w:pPr>
      <w:r>
        <w:t xml:space="preserve"> </w:t>
      </w:r>
    </w:p>
    <w:p w:rsidR="00C92236" w:rsidRDefault="00C92236" w:rsidP="00C92236">
      <w:pPr>
        <w:pStyle w:val="Rubrik1"/>
      </w:pPr>
      <w:r>
        <w:br w:type="page"/>
      </w:r>
      <w:r>
        <w:lastRenderedPageBreak/>
        <w:t xml:space="preserve"> </w:t>
      </w:r>
      <w:bookmarkStart w:id="6" w:name="_Toc381106487"/>
      <w:proofErr w:type="gramStart"/>
      <w:r>
        <w:t>3  Krav</w:t>
      </w:r>
      <w:proofErr w:type="gramEnd"/>
      <w:r>
        <w:t xml:space="preserve"> på kortens elektroniska egenskaper</w:t>
      </w:r>
      <w:bookmarkEnd w:id="6"/>
      <w:r>
        <w:t xml:space="preserve"> </w:t>
      </w:r>
    </w:p>
    <w:p w:rsidR="00C92236" w:rsidRDefault="00C92236" w:rsidP="00C92236">
      <w:pPr>
        <w:pStyle w:val="Rubrik2"/>
      </w:pPr>
      <w:r>
        <w:t xml:space="preserve"> 3.1  Autentiseringslösningar </w:t>
      </w:r>
    </w:p>
    <w:p w:rsidR="00C92236" w:rsidRDefault="00E94346" w:rsidP="00C92236">
      <w:pPr>
        <w:pStyle w:val="Brdtext"/>
      </w:pPr>
      <w:r w:rsidRPr="00E94346">
        <w:rPr>
          <w:i/>
        </w:rPr>
        <w:t>&lt;</w:t>
      </w:r>
      <w:r w:rsidR="00C92236" w:rsidRPr="00E94346">
        <w:rPr>
          <w:i/>
        </w:rPr>
        <w:t>Krav kan ställas på autentiseringslösningar, t ex. kortlösning med RFID, PIN-kod och kopplingar mot olika katalogtjänster. Tillkomande krav på två- och trefaktorautentisering kan även förekomma.</w:t>
      </w:r>
      <w:r w:rsidR="00C92236">
        <w:t xml:space="preserve"> </w:t>
      </w:r>
      <w:r>
        <w:t>&gt;</w:t>
      </w:r>
    </w:p>
    <w:p w:rsidR="008F2ECD" w:rsidRPr="00E94346" w:rsidRDefault="008F2ECD" w:rsidP="00E94346">
      <w:pPr>
        <w:pStyle w:val="Rubrik11"/>
        <w:numPr>
          <w:ilvl w:val="0"/>
          <w:numId w:val="0"/>
        </w:numPr>
        <w:rPr>
          <w:rFonts w:eastAsia="Times New Roman" w:cs="Times New Roman"/>
          <w:kern w:val="0"/>
          <w:sz w:val="20"/>
          <w:szCs w:val="20"/>
          <w:lang w:eastAsia="sv-SE" w:bidi="ar-SA"/>
        </w:rPr>
      </w:pPr>
      <w:r w:rsidRPr="00E94346">
        <w:t xml:space="preserve">Beröringsfri </w:t>
      </w:r>
      <w:proofErr w:type="gramStart"/>
      <w:r w:rsidRPr="00E94346">
        <w:t>teknik</w:t>
      </w:r>
      <w:r w:rsidR="00E94346" w:rsidRPr="00E94346">
        <w:t xml:space="preserve">: </w:t>
      </w:r>
      <w:r w:rsidRPr="00E94346">
        <w:t xml:space="preserve"> Korten</w:t>
      </w:r>
      <w:proofErr w:type="gramEnd"/>
      <w:r w:rsidRPr="00E94346">
        <w:t xml:space="preserve"> ska vara försedda med beröringsfri teknik enligt ISO/IEC 14443-4:2008 eller likvärdig som t ex kan användas för inpassering.               </w:t>
      </w:r>
      <w:r w:rsidRPr="00E94346">
        <w:rPr>
          <w:rFonts w:eastAsia="Times New Roman" w:cs="Times New Roman"/>
          <w:kern w:val="0"/>
          <w:sz w:val="20"/>
          <w:szCs w:val="20"/>
          <w:lang w:eastAsia="sv-SE" w:bidi="ar-SA"/>
        </w:rPr>
        <w:t xml:space="preserve">      </w:t>
      </w:r>
    </w:p>
    <w:p w:rsidR="008F2ECD" w:rsidRDefault="008F2ECD" w:rsidP="00C92236">
      <w:pPr>
        <w:pStyle w:val="Brdtext"/>
      </w:pPr>
    </w:p>
    <w:p w:rsidR="00C92236" w:rsidRDefault="00C92236" w:rsidP="00C92236">
      <w:pPr>
        <w:pStyle w:val="Rubrik2"/>
      </w:pPr>
      <w:r>
        <w:t xml:space="preserve">3.2  Kortdrivrutin </w:t>
      </w:r>
    </w:p>
    <w:p w:rsidR="00C92236" w:rsidRPr="00E94346" w:rsidRDefault="00E94346" w:rsidP="00C92236">
      <w:pPr>
        <w:pStyle w:val="Brdtext"/>
        <w:rPr>
          <w:i/>
        </w:rPr>
      </w:pPr>
      <w:r w:rsidRPr="00E94346">
        <w:rPr>
          <w:i/>
        </w:rPr>
        <w:t>&lt;</w:t>
      </w:r>
      <w:r w:rsidR="00C92236" w:rsidRPr="00E94346">
        <w:rPr>
          <w:i/>
        </w:rPr>
        <w:t xml:space="preserve">Krav kan komma att ställas på kortdrivrutin i kombination med t.ex. följande </w:t>
      </w:r>
      <w:proofErr w:type="gramStart"/>
      <w:r w:rsidR="00C92236" w:rsidRPr="00E94346">
        <w:rPr>
          <w:i/>
        </w:rPr>
        <w:t>operativsystem :</w:t>
      </w:r>
      <w:proofErr w:type="gramEnd"/>
      <w:r w:rsidR="00C92236" w:rsidRPr="00E94346">
        <w:rPr>
          <w:i/>
        </w:rPr>
        <w:t xml:space="preserve"> </w:t>
      </w:r>
    </w:p>
    <w:p w:rsidR="00C92236" w:rsidRPr="00E94346" w:rsidRDefault="00C92236" w:rsidP="00C92236">
      <w:pPr>
        <w:pStyle w:val="Brdtext"/>
        <w:rPr>
          <w:i/>
        </w:rPr>
      </w:pPr>
      <w:proofErr w:type="gramStart"/>
      <w:r w:rsidRPr="00E94346">
        <w:rPr>
          <w:i/>
        </w:rPr>
        <w:t>-</w:t>
      </w:r>
      <w:proofErr w:type="gramEnd"/>
      <w:r w:rsidRPr="00E94346">
        <w:rPr>
          <w:i/>
        </w:rPr>
        <w:t xml:space="preserve"> Windows 7 eller senare mot </w:t>
      </w:r>
      <w:proofErr w:type="spellStart"/>
      <w:r w:rsidRPr="00E94346">
        <w:rPr>
          <w:i/>
        </w:rPr>
        <w:t>CryptoAPI</w:t>
      </w:r>
      <w:proofErr w:type="spellEnd"/>
      <w:r w:rsidRPr="00E94346">
        <w:rPr>
          <w:i/>
        </w:rPr>
        <w:t xml:space="preserve"> och PKCS#11 </w:t>
      </w:r>
      <w:r w:rsidR="00C9238F">
        <w:rPr>
          <w:i/>
        </w:rPr>
        <w:br/>
      </w:r>
      <w:r w:rsidRPr="00E94346">
        <w:rPr>
          <w:i/>
        </w:rPr>
        <w:t xml:space="preserve">- </w:t>
      </w:r>
      <w:proofErr w:type="spellStart"/>
      <w:r w:rsidRPr="00E94346">
        <w:rPr>
          <w:i/>
        </w:rPr>
        <w:t>MacOS</w:t>
      </w:r>
      <w:proofErr w:type="spellEnd"/>
      <w:r w:rsidRPr="00E94346">
        <w:rPr>
          <w:i/>
        </w:rPr>
        <w:t xml:space="preserve"> X 10.6 eller senare mot  PKCS#11           </w:t>
      </w:r>
      <w:r w:rsidR="00C9238F">
        <w:rPr>
          <w:i/>
        </w:rPr>
        <w:br/>
      </w:r>
      <w:r w:rsidRPr="00E94346">
        <w:rPr>
          <w:i/>
        </w:rPr>
        <w:t xml:space="preserve">- Linux SLED 11.0 eller senare mot PKCS#11 </w:t>
      </w:r>
      <w:r w:rsidR="00E94346" w:rsidRPr="00E94346">
        <w:rPr>
          <w:i/>
        </w:rPr>
        <w:t>&gt;</w:t>
      </w:r>
    </w:p>
    <w:p w:rsidR="008F2ECD" w:rsidRPr="00E94346" w:rsidRDefault="008F2ECD" w:rsidP="00E94346">
      <w:pPr>
        <w:pStyle w:val="Rubrik11"/>
        <w:numPr>
          <w:ilvl w:val="0"/>
          <w:numId w:val="0"/>
        </w:numPr>
      </w:pPr>
      <w:r w:rsidRPr="00E94346">
        <w:t xml:space="preserve">Kortdrivrutin ska ha stöd för följande operativsystem:                     </w:t>
      </w:r>
    </w:p>
    <w:p w:rsidR="008F2ECD" w:rsidRPr="00E94346" w:rsidRDefault="008F2ECD" w:rsidP="008F2ECD">
      <w:pPr>
        <w:pStyle w:val="Rubrik11"/>
        <w:numPr>
          <w:ilvl w:val="0"/>
          <w:numId w:val="0"/>
        </w:numPr>
      </w:pPr>
      <w:r w:rsidRPr="00E94346">
        <w:tab/>
      </w:r>
      <w:proofErr w:type="gramStart"/>
      <w:r w:rsidRPr="00E94346">
        <w:t>-</w:t>
      </w:r>
      <w:proofErr w:type="gramEnd"/>
      <w:r w:rsidRPr="00E94346">
        <w:t xml:space="preserve"> Windows 7 eller senare mot </w:t>
      </w:r>
      <w:proofErr w:type="spellStart"/>
      <w:r w:rsidRPr="00E94346">
        <w:t>CryptoAPI</w:t>
      </w:r>
      <w:proofErr w:type="spellEnd"/>
      <w:r w:rsidRPr="00E94346">
        <w:t xml:space="preserve"> och PKCS#11                     </w:t>
      </w:r>
    </w:p>
    <w:p w:rsidR="008F2ECD" w:rsidRPr="00E94346" w:rsidRDefault="008F2ECD" w:rsidP="008F2ECD">
      <w:pPr>
        <w:pStyle w:val="Rubrik11"/>
        <w:numPr>
          <w:ilvl w:val="0"/>
          <w:numId w:val="0"/>
        </w:numPr>
      </w:pPr>
      <w:r w:rsidRPr="00E94346">
        <w:tab/>
      </w:r>
      <w:proofErr w:type="gramStart"/>
      <w:r w:rsidRPr="00E94346">
        <w:t>-</w:t>
      </w:r>
      <w:proofErr w:type="gramEnd"/>
      <w:r w:rsidRPr="00E94346">
        <w:t xml:space="preserve"> </w:t>
      </w:r>
      <w:proofErr w:type="spellStart"/>
      <w:r w:rsidRPr="00E94346">
        <w:t>MacOS</w:t>
      </w:r>
      <w:proofErr w:type="spellEnd"/>
      <w:r w:rsidRPr="00E94346">
        <w:t xml:space="preserve"> X 10.6 eller senare mot  PKCS#11    </w:t>
      </w:r>
    </w:p>
    <w:p w:rsidR="008F2ECD" w:rsidRPr="00E94346" w:rsidRDefault="008F2ECD" w:rsidP="008F2ECD">
      <w:pPr>
        <w:pStyle w:val="Rubrik11"/>
        <w:numPr>
          <w:ilvl w:val="0"/>
          <w:numId w:val="0"/>
        </w:numPr>
      </w:pPr>
      <w:r w:rsidRPr="00E94346">
        <w:tab/>
      </w:r>
      <w:proofErr w:type="gramStart"/>
      <w:r w:rsidRPr="00E94346">
        <w:t>-</w:t>
      </w:r>
      <w:proofErr w:type="gramEnd"/>
      <w:r w:rsidRPr="00E94346">
        <w:t xml:space="preserve"> Linux SLED 11.0 eller senare mot PKCS#11</w:t>
      </w:r>
      <w:r w:rsidR="00E94346" w:rsidRPr="00E94346">
        <w:t>.</w:t>
      </w:r>
      <w:r w:rsidRPr="00E94346">
        <w:t xml:space="preserve">  </w:t>
      </w:r>
    </w:p>
    <w:p w:rsidR="008F2ECD" w:rsidRDefault="008F2ECD" w:rsidP="00C92236">
      <w:pPr>
        <w:pStyle w:val="Brdtext"/>
      </w:pPr>
    </w:p>
    <w:p w:rsidR="00C92236" w:rsidRDefault="00C92236" w:rsidP="00C92236">
      <w:pPr>
        <w:pStyle w:val="Rubrik2"/>
      </w:pPr>
      <w:r>
        <w:t xml:space="preserve">3.3  Kryptografi </w:t>
      </w:r>
    </w:p>
    <w:p w:rsidR="00C92236" w:rsidRPr="00086AD6" w:rsidRDefault="00086AD6" w:rsidP="00C92236">
      <w:pPr>
        <w:pStyle w:val="Brdtext"/>
        <w:rPr>
          <w:i/>
        </w:rPr>
      </w:pPr>
      <w:r w:rsidRPr="00086AD6">
        <w:rPr>
          <w:i/>
        </w:rPr>
        <w:t>&lt;</w:t>
      </w:r>
      <w:r w:rsidR="00C92236" w:rsidRPr="00086AD6">
        <w:rPr>
          <w:i/>
        </w:rPr>
        <w:t>Krav kan ställas på att den elektroniska delen kan förses med kryptering t.ex. att chip kan levereras med RSA-nycklar eller att den kan hantera ECC-nycklar(</w:t>
      </w:r>
      <w:proofErr w:type="spellStart"/>
      <w:r w:rsidR="00C92236" w:rsidRPr="00086AD6">
        <w:rPr>
          <w:i/>
        </w:rPr>
        <w:t>Eliptic</w:t>
      </w:r>
      <w:proofErr w:type="spellEnd"/>
      <w:r w:rsidR="00C92236" w:rsidRPr="00086AD6">
        <w:rPr>
          <w:i/>
        </w:rPr>
        <w:t xml:space="preserve"> </w:t>
      </w:r>
      <w:proofErr w:type="spellStart"/>
      <w:r w:rsidR="00C92236" w:rsidRPr="00086AD6">
        <w:rPr>
          <w:i/>
        </w:rPr>
        <w:t>Curve</w:t>
      </w:r>
      <w:proofErr w:type="spellEnd"/>
      <w:r w:rsidR="00C92236" w:rsidRPr="00086AD6">
        <w:rPr>
          <w:i/>
        </w:rPr>
        <w:t xml:space="preserve"> </w:t>
      </w:r>
      <w:proofErr w:type="spellStart"/>
      <w:r w:rsidR="00C92236" w:rsidRPr="00086AD6">
        <w:rPr>
          <w:i/>
        </w:rPr>
        <w:t>Cryptography</w:t>
      </w:r>
      <w:proofErr w:type="spellEnd"/>
      <w:r w:rsidR="00C92236" w:rsidRPr="00086AD6">
        <w:rPr>
          <w:i/>
        </w:rPr>
        <w:t xml:space="preserve">). Exempel på andra krav av denna typ, är att chip ska kunna hantera </w:t>
      </w:r>
      <w:proofErr w:type="spellStart"/>
      <w:r w:rsidR="00C92236" w:rsidRPr="00086AD6">
        <w:rPr>
          <w:i/>
        </w:rPr>
        <w:t>kontrollsummeberäkningar</w:t>
      </w:r>
      <w:proofErr w:type="spellEnd"/>
      <w:r w:rsidR="00C92236" w:rsidRPr="00086AD6">
        <w:rPr>
          <w:i/>
        </w:rPr>
        <w:t xml:space="preserve">. Krav kan även komma att ställas på säker kommunikation mellan Smartkort och kortläsare i form av </w:t>
      </w:r>
      <w:proofErr w:type="spellStart"/>
      <w:r w:rsidR="00C92236" w:rsidRPr="00086AD6">
        <w:rPr>
          <w:i/>
        </w:rPr>
        <w:t>Secure</w:t>
      </w:r>
      <w:proofErr w:type="spellEnd"/>
      <w:r w:rsidR="00C92236" w:rsidRPr="00086AD6">
        <w:rPr>
          <w:i/>
        </w:rPr>
        <w:t xml:space="preserve"> </w:t>
      </w:r>
      <w:proofErr w:type="spellStart"/>
      <w:r w:rsidR="00C92236" w:rsidRPr="00086AD6">
        <w:rPr>
          <w:i/>
        </w:rPr>
        <w:t>Messaging</w:t>
      </w:r>
      <w:proofErr w:type="spellEnd"/>
      <w:r w:rsidR="00C92236" w:rsidRPr="00086AD6">
        <w:rPr>
          <w:i/>
        </w:rPr>
        <w:t xml:space="preserve"> </w:t>
      </w:r>
      <w:r w:rsidRPr="00086AD6">
        <w:rPr>
          <w:i/>
        </w:rPr>
        <w:t>&gt;</w:t>
      </w:r>
    </w:p>
    <w:p w:rsidR="008F2ECD" w:rsidRPr="00086AD6" w:rsidRDefault="008F2ECD" w:rsidP="008F2ECD">
      <w:pPr>
        <w:pStyle w:val="Textbody"/>
        <w:rPr>
          <w:lang w:bidi="hi-IN"/>
        </w:rPr>
      </w:pPr>
      <w:r w:rsidRPr="00086AD6">
        <w:rPr>
          <w:lang w:bidi="hi-IN"/>
        </w:rPr>
        <w:lastRenderedPageBreak/>
        <w:t xml:space="preserve">Chip ska levereras med två förgenererade RSA-nyckelpar med 2048-bitars nyckellängd      </w:t>
      </w:r>
    </w:p>
    <w:p w:rsidR="008F2ECD" w:rsidRPr="00086AD6" w:rsidRDefault="008F2ECD" w:rsidP="008F2ECD">
      <w:pPr>
        <w:pStyle w:val="Textbody"/>
        <w:rPr>
          <w:lang w:bidi="hi-IN"/>
        </w:rPr>
      </w:pPr>
      <w:r w:rsidRPr="00086AD6">
        <w:rPr>
          <w:lang w:bidi="hi-IN"/>
        </w:rPr>
        <w:t xml:space="preserve">Kunden ska ha möjlighet att själv skapa ytterligare tre nyckelpar </w:t>
      </w:r>
      <w:proofErr w:type="gramStart"/>
      <w:r w:rsidRPr="00086AD6">
        <w:rPr>
          <w:lang w:bidi="hi-IN"/>
        </w:rPr>
        <w:t>med  1024</w:t>
      </w:r>
      <w:proofErr w:type="gramEnd"/>
      <w:r w:rsidRPr="00086AD6">
        <w:rPr>
          <w:lang w:bidi="hi-IN"/>
        </w:rPr>
        <w:t xml:space="preserve">-bitars (för att kunna stödja </w:t>
      </w:r>
      <w:proofErr w:type="spellStart"/>
      <w:r w:rsidRPr="00086AD6">
        <w:rPr>
          <w:lang w:bidi="hi-IN"/>
        </w:rPr>
        <w:t>legacy</w:t>
      </w:r>
      <w:proofErr w:type="spellEnd"/>
      <w:r w:rsidRPr="00086AD6">
        <w:rPr>
          <w:lang w:bidi="hi-IN"/>
        </w:rPr>
        <w:t xml:space="preserve"> system) eller 2048-bitars RSA nyckellängd som genereras intern i chip.  </w:t>
      </w:r>
    </w:p>
    <w:p w:rsidR="008F2ECD" w:rsidRPr="00086AD6" w:rsidRDefault="008F2ECD" w:rsidP="008F2ECD">
      <w:pPr>
        <w:pStyle w:val="Textbody"/>
        <w:rPr>
          <w:lang w:bidi="hi-IN"/>
        </w:rPr>
      </w:pPr>
      <w:r w:rsidRPr="00086AD6">
        <w:rPr>
          <w:lang w:bidi="hi-IN"/>
        </w:rPr>
        <w:t xml:space="preserve">Kunden ska ha möjlighet att själv importera RSA-nyckelpar.   </w:t>
      </w:r>
    </w:p>
    <w:p w:rsidR="00086AD6" w:rsidRPr="00086AD6" w:rsidRDefault="00086AD6" w:rsidP="008F2ECD">
      <w:pPr>
        <w:pStyle w:val="Textbody"/>
        <w:rPr>
          <w:lang w:bidi="hi-IN"/>
        </w:rPr>
      </w:pPr>
    </w:p>
    <w:p w:rsidR="008F2ECD" w:rsidRPr="00086AD6" w:rsidRDefault="008F2ECD" w:rsidP="008F2ECD">
      <w:pPr>
        <w:pStyle w:val="Textbody"/>
        <w:rPr>
          <w:lang w:bidi="hi-IN"/>
        </w:rPr>
      </w:pPr>
      <w:r w:rsidRPr="00086AD6">
        <w:rPr>
          <w:lang w:bidi="hi-IN"/>
        </w:rPr>
        <w:t xml:space="preserve">Prestandan ska vara följande:                                                   </w:t>
      </w:r>
    </w:p>
    <w:p w:rsidR="008F2ECD" w:rsidRPr="00086AD6" w:rsidRDefault="008F2ECD" w:rsidP="008F2ECD">
      <w:pPr>
        <w:pStyle w:val="Textbody"/>
        <w:rPr>
          <w:lang w:bidi="hi-IN"/>
        </w:rPr>
      </w:pPr>
      <w:proofErr w:type="gramStart"/>
      <w:r w:rsidRPr="00086AD6">
        <w:rPr>
          <w:lang w:bidi="hi-IN"/>
        </w:rPr>
        <w:t>-</w:t>
      </w:r>
      <w:proofErr w:type="gramEnd"/>
      <w:r w:rsidRPr="00086AD6">
        <w:rPr>
          <w:lang w:bidi="hi-IN"/>
        </w:rPr>
        <w:t xml:space="preserve"> privat 2048-bit nyckeloperation med algoritmen RSAES-OAEP (dekryptering) ska utföras på &lt; 500ms   </w:t>
      </w:r>
    </w:p>
    <w:p w:rsidR="008F2ECD" w:rsidRPr="00086AD6" w:rsidRDefault="008F2ECD" w:rsidP="008F2ECD">
      <w:pPr>
        <w:pStyle w:val="Brdtext"/>
      </w:pPr>
      <w:proofErr w:type="gramStart"/>
      <w:r w:rsidRPr="00086AD6">
        <w:rPr>
          <w:lang w:bidi="hi-IN"/>
        </w:rPr>
        <w:t>-</w:t>
      </w:r>
      <w:proofErr w:type="gramEnd"/>
      <w:r w:rsidRPr="00086AD6">
        <w:rPr>
          <w:lang w:bidi="hi-IN"/>
        </w:rPr>
        <w:t xml:space="preserve"> privat 2048-bit nyckeloperation med algoritmen RSASSA-PSS (signering) ska utföras på &lt; 500ms                                                     </w:t>
      </w:r>
    </w:p>
    <w:p w:rsidR="00C92236" w:rsidRDefault="00C92236" w:rsidP="00C92236">
      <w:pPr>
        <w:pStyle w:val="Rubrik2"/>
      </w:pPr>
      <w:r>
        <w:t xml:space="preserve">  3.4  Plattformskrav </w:t>
      </w:r>
    </w:p>
    <w:p w:rsidR="00C92236" w:rsidRPr="00086AD6" w:rsidRDefault="00086AD6" w:rsidP="00C92236">
      <w:pPr>
        <w:pStyle w:val="Brdtext"/>
        <w:rPr>
          <w:i/>
        </w:rPr>
      </w:pPr>
      <w:r w:rsidRPr="00086AD6">
        <w:rPr>
          <w:i/>
        </w:rPr>
        <w:t>&lt;</w:t>
      </w:r>
      <w:r w:rsidR="00C92236" w:rsidRPr="00086AD6">
        <w:rPr>
          <w:i/>
        </w:rPr>
        <w:t xml:space="preserve">Krav kan komma att ställas på att kortets elektroniska del följer vissa plattformar t.ex. att chip följer gällande Global Plattform Specifikation. </w:t>
      </w:r>
      <w:r w:rsidRPr="00086AD6">
        <w:rPr>
          <w:i/>
        </w:rPr>
        <w:t>&gt;</w:t>
      </w:r>
    </w:p>
    <w:p w:rsidR="008F2ECD" w:rsidRPr="00086AD6" w:rsidRDefault="008F2ECD" w:rsidP="008F2ECD">
      <w:pPr>
        <w:pStyle w:val="NumRubrik2"/>
        <w:rPr>
          <w:sz w:val="20"/>
        </w:rPr>
      </w:pPr>
      <w:r w:rsidRPr="00086AD6">
        <w:rPr>
          <w:sz w:val="20"/>
        </w:rPr>
        <w:t xml:space="preserve">Chip ska följa Global </w:t>
      </w:r>
      <w:proofErr w:type="spellStart"/>
      <w:r w:rsidRPr="00086AD6">
        <w:rPr>
          <w:sz w:val="20"/>
        </w:rPr>
        <w:t>Platform</w:t>
      </w:r>
      <w:proofErr w:type="spellEnd"/>
      <w:r w:rsidRPr="00086AD6">
        <w:rPr>
          <w:sz w:val="20"/>
        </w:rPr>
        <w:t xml:space="preserve"> Specifikation 2.1.1 och förses med en</w:t>
      </w:r>
    </w:p>
    <w:p w:rsidR="008F2ECD" w:rsidRPr="00086AD6" w:rsidRDefault="008F2ECD" w:rsidP="008F2ECD">
      <w:pPr>
        <w:pStyle w:val="NumRubrik2"/>
        <w:rPr>
          <w:sz w:val="20"/>
        </w:rPr>
      </w:pPr>
      <w:r w:rsidRPr="00086AD6">
        <w:rPr>
          <w:sz w:val="20"/>
        </w:rPr>
        <w:t xml:space="preserve">applet för standard ISO/IEC </w:t>
      </w:r>
      <w:proofErr w:type="gramStart"/>
      <w:r w:rsidRPr="00086AD6">
        <w:rPr>
          <w:sz w:val="20"/>
        </w:rPr>
        <w:t>7816-15:2004</w:t>
      </w:r>
      <w:proofErr w:type="gramEnd"/>
      <w:r w:rsidRPr="00086AD6">
        <w:rPr>
          <w:sz w:val="20"/>
        </w:rPr>
        <w:t xml:space="preserve"> eller likvärdig.   </w:t>
      </w:r>
    </w:p>
    <w:p w:rsidR="008F2ECD" w:rsidRPr="00086AD6" w:rsidRDefault="008F2ECD" w:rsidP="008F2ECD">
      <w:pPr>
        <w:pStyle w:val="Textbody"/>
        <w:rPr>
          <w:lang w:bidi="hi-IN"/>
        </w:rPr>
      </w:pPr>
    </w:p>
    <w:p w:rsidR="008F2ECD" w:rsidRPr="00086AD6" w:rsidRDefault="008F2ECD" w:rsidP="008F2ECD">
      <w:pPr>
        <w:pStyle w:val="NumRubrik2"/>
        <w:rPr>
          <w:sz w:val="20"/>
        </w:rPr>
      </w:pPr>
      <w:r w:rsidRPr="00086AD6">
        <w:rPr>
          <w:sz w:val="20"/>
        </w:rPr>
        <w:t>Chip ska kunna hantera kontrollsummaberäkningar med SHA-1</w:t>
      </w:r>
    </w:p>
    <w:p w:rsidR="008F2ECD" w:rsidRPr="00086AD6" w:rsidRDefault="008F2ECD" w:rsidP="008F2ECD">
      <w:pPr>
        <w:pStyle w:val="NumRubrik2"/>
      </w:pPr>
      <w:r w:rsidRPr="00086AD6">
        <w:rPr>
          <w:sz w:val="20"/>
        </w:rPr>
        <w:t xml:space="preserve">Chip ska kunna hantera kontrollsummaberäkningar med SHA-256     </w:t>
      </w:r>
    </w:p>
    <w:p w:rsidR="008F2ECD" w:rsidRDefault="008F2ECD" w:rsidP="00C92236">
      <w:pPr>
        <w:pStyle w:val="Brdtext"/>
      </w:pPr>
    </w:p>
    <w:p w:rsidR="00C92236" w:rsidRDefault="00C92236" w:rsidP="00C92236">
      <w:pPr>
        <w:pStyle w:val="Rubrik2"/>
      </w:pPr>
      <w:r>
        <w:t xml:space="preserve"> 3.5  Profil </w:t>
      </w:r>
    </w:p>
    <w:p w:rsidR="00C92236" w:rsidRPr="00086AD6" w:rsidRDefault="00086AD6" w:rsidP="00C92236">
      <w:pPr>
        <w:pStyle w:val="Brdtext"/>
        <w:rPr>
          <w:i/>
        </w:rPr>
      </w:pPr>
      <w:r w:rsidRPr="00086AD6">
        <w:rPr>
          <w:i/>
        </w:rPr>
        <w:t>&lt;</w:t>
      </w:r>
      <w:r w:rsidR="00C92236" w:rsidRPr="00086AD6">
        <w:rPr>
          <w:i/>
        </w:rPr>
        <w:t xml:space="preserve">Krav kan ställas på kortets profil. Krav kan komma att ställas på personaliseringen i sig t.ex. på specifika typer av certifikat eller e-legitimation. Även andra profilkrav kan ställas. Exempel på detta kan vara krav på PIN- och PUK-koder. </w:t>
      </w:r>
      <w:r w:rsidRPr="00086AD6">
        <w:rPr>
          <w:i/>
        </w:rPr>
        <w:t>&gt;</w:t>
      </w:r>
    </w:p>
    <w:p w:rsidR="008F2ECD" w:rsidRPr="00086AD6" w:rsidRDefault="008F2ECD" w:rsidP="00086AD6">
      <w:pPr>
        <w:pStyle w:val="Rubrik11"/>
        <w:numPr>
          <w:ilvl w:val="0"/>
          <w:numId w:val="0"/>
        </w:numPr>
      </w:pPr>
      <w:r w:rsidRPr="00086AD6">
        <w:t>Profilen på kortet ska ha två PIN-koder</w:t>
      </w:r>
      <w:r w:rsidR="00086AD6">
        <w:t>.</w:t>
      </w:r>
    </w:p>
    <w:p w:rsidR="008F2ECD" w:rsidRPr="00086AD6" w:rsidRDefault="008F2ECD" w:rsidP="00086AD6">
      <w:pPr>
        <w:pStyle w:val="Rubrik11"/>
        <w:numPr>
          <w:ilvl w:val="0"/>
          <w:numId w:val="0"/>
        </w:numPr>
      </w:pPr>
      <w:r w:rsidRPr="00086AD6">
        <w:t xml:space="preserve">Chip ska uppfylla standard ISO/IEC </w:t>
      </w:r>
      <w:proofErr w:type="gramStart"/>
      <w:r w:rsidRPr="00086AD6">
        <w:t>7816-15:2004</w:t>
      </w:r>
      <w:proofErr w:type="gramEnd"/>
      <w:r w:rsidRPr="00086AD6">
        <w:t xml:space="preserve"> eller likvärdig.</w:t>
      </w:r>
    </w:p>
    <w:p w:rsidR="008F2ECD" w:rsidRPr="00086AD6" w:rsidRDefault="008F2ECD" w:rsidP="00086AD6">
      <w:pPr>
        <w:pStyle w:val="Rubrik11"/>
        <w:numPr>
          <w:ilvl w:val="0"/>
          <w:numId w:val="0"/>
        </w:numPr>
      </w:pPr>
      <w:r w:rsidRPr="00086AD6">
        <w:t xml:space="preserve">Chip ska ha stöd för omformatering av standard ISO/IEC </w:t>
      </w:r>
      <w:proofErr w:type="gramStart"/>
      <w:r w:rsidRPr="00086AD6">
        <w:t>7816-15:2004</w:t>
      </w:r>
      <w:proofErr w:type="gramEnd"/>
      <w:r w:rsidRPr="00086AD6">
        <w:t>-strukturen eller likvärdig och samtliga nyckelpar, men inte möjlighet att sätta egen PIN- och PUK-kod</w:t>
      </w:r>
    </w:p>
    <w:p w:rsidR="008F2ECD" w:rsidRPr="00086AD6" w:rsidRDefault="008F2ECD" w:rsidP="00086AD6">
      <w:pPr>
        <w:pStyle w:val="Rubrik11"/>
        <w:numPr>
          <w:ilvl w:val="0"/>
          <w:numId w:val="0"/>
        </w:numPr>
      </w:pPr>
      <w:r w:rsidRPr="00086AD6">
        <w:lastRenderedPageBreak/>
        <w:t xml:space="preserve">PIN2 som används för oavvislighetscertifikatet, ska uppfylla standard ISO/IEC </w:t>
      </w:r>
      <w:proofErr w:type="gramStart"/>
      <w:r w:rsidRPr="00086AD6">
        <w:t>7816-15:2004</w:t>
      </w:r>
      <w:proofErr w:type="gramEnd"/>
      <w:r w:rsidRPr="00086AD6">
        <w:t xml:space="preserve">  eller likvärdig definition på </w:t>
      </w:r>
      <w:proofErr w:type="spellStart"/>
      <w:r w:rsidRPr="00086AD6">
        <w:t>userConsent</w:t>
      </w:r>
      <w:proofErr w:type="spellEnd"/>
      <w:r w:rsidRPr="00086AD6">
        <w:t xml:space="preserve"> med värde 1.</w:t>
      </w:r>
    </w:p>
    <w:p w:rsidR="008F2ECD" w:rsidRPr="00086AD6" w:rsidRDefault="008F2ECD" w:rsidP="00086AD6">
      <w:pPr>
        <w:pStyle w:val="Rubrik11"/>
        <w:numPr>
          <w:ilvl w:val="0"/>
          <w:numId w:val="0"/>
        </w:numPr>
      </w:pPr>
      <w:r w:rsidRPr="00086AD6">
        <w:t xml:space="preserve">PIN1 som används för </w:t>
      </w:r>
      <w:proofErr w:type="spellStart"/>
      <w:r w:rsidRPr="00086AD6">
        <w:t>autentiseringcertifikatet</w:t>
      </w:r>
      <w:proofErr w:type="spellEnd"/>
      <w:r w:rsidRPr="00086AD6">
        <w:t>, ska inte uppfylla standard ISO/IEC</w:t>
      </w:r>
      <w:r w:rsidRPr="00086AD6">
        <w:rPr>
          <w:shd w:val="clear" w:color="auto" w:fill="FFFFFF"/>
        </w:rPr>
        <w:t xml:space="preserve"> </w:t>
      </w:r>
      <w:proofErr w:type="gramStart"/>
      <w:r w:rsidRPr="00086AD6">
        <w:rPr>
          <w:shd w:val="clear" w:color="auto" w:fill="FFFFFF"/>
        </w:rPr>
        <w:t>7816-15:2004</w:t>
      </w:r>
      <w:proofErr w:type="gramEnd"/>
      <w:r w:rsidRPr="00086AD6">
        <w:rPr>
          <w:shd w:val="clear" w:color="auto" w:fill="FFFFFF"/>
        </w:rPr>
        <w:t xml:space="preserve"> definition på </w:t>
      </w:r>
      <w:proofErr w:type="spellStart"/>
      <w:r w:rsidRPr="00086AD6">
        <w:rPr>
          <w:shd w:val="clear" w:color="auto" w:fill="FFFFFF"/>
        </w:rPr>
        <w:t>userConsent</w:t>
      </w:r>
      <w:proofErr w:type="spellEnd"/>
      <w:r w:rsidRPr="00086AD6">
        <w:rPr>
          <w:shd w:val="clear" w:color="auto" w:fill="FFFFFF"/>
        </w:rPr>
        <w:t>. Den ska tillåta flera RSA-operationer i följd för att kunna hantera PIN-</w:t>
      </w:r>
      <w:proofErr w:type="spellStart"/>
      <w:r w:rsidRPr="00086AD6">
        <w:rPr>
          <w:shd w:val="clear" w:color="auto" w:fill="FFFFFF"/>
        </w:rPr>
        <w:t>pad</w:t>
      </w:r>
      <w:proofErr w:type="spellEnd"/>
      <w:r w:rsidRPr="00086AD6">
        <w:rPr>
          <w:shd w:val="clear" w:color="auto" w:fill="FFFFFF"/>
        </w:rPr>
        <w:t>.</w:t>
      </w:r>
    </w:p>
    <w:p w:rsidR="00CC0CB2" w:rsidRDefault="008F2ECD" w:rsidP="00086AD6">
      <w:pPr>
        <w:pStyle w:val="Rubrik11"/>
        <w:numPr>
          <w:ilvl w:val="0"/>
          <w:numId w:val="0"/>
        </w:numPr>
        <w:rPr>
          <w:shd w:val="clear" w:color="auto" w:fill="FFFFFF"/>
        </w:rPr>
      </w:pPr>
      <w:r w:rsidRPr="00086AD6">
        <w:rPr>
          <w:shd w:val="clear" w:color="auto" w:fill="FFFFFF"/>
        </w:rPr>
        <w:t xml:space="preserve">Storleken på chip ska vara 64 </w:t>
      </w:r>
      <w:proofErr w:type="spellStart"/>
      <w:r w:rsidRPr="00086AD6">
        <w:rPr>
          <w:shd w:val="clear" w:color="auto" w:fill="FFFFFF"/>
        </w:rPr>
        <w:t>kB</w:t>
      </w:r>
      <w:proofErr w:type="spellEnd"/>
      <w:r w:rsidR="00086AD6" w:rsidRPr="00086AD6">
        <w:rPr>
          <w:shd w:val="clear" w:color="auto" w:fill="FFFFFF"/>
        </w:rPr>
        <w:t xml:space="preserve">. </w:t>
      </w:r>
      <w:r w:rsidR="00086AD6">
        <w:rPr>
          <w:shd w:val="clear" w:color="auto" w:fill="FFFFFF"/>
        </w:rPr>
        <w:br/>
      </w:r>
      <w:r w:rsidRPr="00086AD6">
        <w:rPr>
          <w:shd w:val="clear" w:color="auto" w:fill="FFFFFF"/>
        </w:rPr>
        <w:t>Det ska finnas plats för 20 certifikat pekare.</w:t>
      </w:r>
      <w:r w:rsidR="00086AD6" w:rsidRPr="00086AD6">
        <w:rPr>
          <w:shd w:val="clear" w:color="auto" w:fill="FFFFFF"/>
        </w:rPr>
        <w:t xml:space="preserve"> </w:t>
      </w:r>
      <w:r w:rsidR="00086AD6">
        <w:rPr>
          <w:shd w:val="clear" w:color="auto" w:fill="FFFFFF"/>
        </w:rPr>
        <w:br/>
      </w:r>
      <w:r w:rsidRPr="00086AD6">
        <w:rPr>
          <w:shd w:val="clear" w:color="auto" w:fill="FFFFFF"/>
        </w:rPr>
        <w:t>Det ska finnas 25kB ledigt utrymme för certifikatdata.</w:t>
      </w:r>
      <w:r w:rsidR="00086AD6" w:rsidRPr="00086AD6">
        <w:rPr>
          <w:shd w:val="clear" w:color="auto" w:fill="FFFFFF"/>
        </w:rPr>
        <w:t xml:space="preserve"> </w:t>
      </w:r>
    </w:p>
    <w:p w:rsidR="00CC0CB2" w:rsidRDefault="00CC0CB2" w:rsidP="00086AD6">
      <w:pPr>
        <w:pStyle w:val="Rubrik11"/>
        <w:numPr>
          <w:ilvl w:val="0"/>
          <w:numId w:val="0"/>
        </w:numPr>
        <w:rPr>
          <w:shd w:val="clear" w:color="auto" w:fill="FFFFFF"/>
        </w:rPr>
      </w:pPr>
      <w:r w:rsidRPr="00CC0CB2">
        <w:rPr>
          <w:shd w:val="clear" w:color="auto" w:fill="FFFFFF"/>
        </w:rPr>
        <w:t>Chip ska levereras med antingen transportcertifikat eller personlig e-legitimation. Processen för nedskrivning av den personliga e-legitimationen på ch</w:t>
      </w:r>
      <w:r>
        <w:rPr>
          <w:shd w:val="clear" w:color="auto" w:fill="FFFFFF"/>
        </w:rPr>
        <w:t>i</w:t>
      </w:r>
      <w:r w:rsidRPr="00CC0CB2">
        <w:rPr>
          <w:shd w:val="clear" w:color="auto" w:fill="FFFFFF"/>
        </w:rPr>
        <w:t>p ska uppfylla aktuell e-legitimationsutfärdares regelverk (CP/CPS)</w:t>
      </w:r>
      <w:r>
        <w:rPr>
          <w:shd w:val="clear" w:color="auto" w:fill="FFFFFF"/>
        </w:rPr>
        <w:t>.</w:t>
      </w:r>
    </w:p>
    <w:p w:rsidR="008F2ECD" w:rsidRPr="00086AD6" w:rsidRDefault="00086AD6" w:rsidP="00086AD6">
      <w:pPr>
        <w:pStyle w:val="Rubrik11"/>
        <w:numPr>
          <w:ilvl w:val="0"/>
          <w:numId w:val="0"/>
        </w:numPr>
      </w:pPr>
      <w:r>
        <w:rPr>
          <w:shd w:val="clear" w:color="auto" w:fill="FFFFFF"/>
        </w:rPr>
        <w:br/>
      </w:r>
      <w:r w:rsidR="008F2ECD" w:rsidRPr="00086AD6">
        <w:rPr>
          <w:shd w:val="clear" w:color="auto" w:fill="FFFFFF"/>
        </w:rPr>
        <w:t>PIN- och PUK-kod ska vara möjliga att byta</w:t>
      </w:r>
      <w:r w:rsidRPr="00086AD6">
        <w:rPr>
          <w:shd w:val="clear" w:color="auto" w:fill="FFFFFF"/>
        </w:rPr>
        <w:t>.</w:t>
      </w:r>
    </w:p>
    <w:p w:rsidR="00C92236" w:rsidRDefault="00C92236" w:rsidP="00C92236">
      <w:pPr>
        <w:pStyle w:val="Rubrik2"/>
      </w:pPr>
      <w:r>
        <w:t xml:space="preserve">3.6  Standarder och certifieringar </w:t>
      </w:r>
    </w:p>
    <w:p w:rsidR="00C92236" w:rsidRPr="00086AD6" w:rsidRDefault="00086AD6" w:rsidP="00C92236">
      <w:pPr>
        <w:pStyle w:val="Brdtext"/>
        <w:rPr>
          <w:i/>
        </w:rPr>
      </w:pPr>
      <w:r w:rsidRPr="00086AD6">
        <w:rPr>
          <w:i/>
        </w:rPr>
        <w:t>&lt;</w:t>
      </w:r>
      <w:r w:rsidR="00C92236" w:rsidRPr="00086AD6">
        <w:rPr>
          <w:i/>
        </w:rPr>
        <w:t>Krav kan ställas på att kortets elektroniska del uppfyller standarder och certifieringar t.ex. att chip uppfyller EAL 4+ (</w:t>
      </w:r>
      <w:proofErr w:type="spellStart"/>
      <w:r w:rsidR="00C92236" w:rsidRPr="00086AD6">
        <w:rPr>
          <w:i/>
        </w:rPr>
        <w:t>Evaluation</w:t>
      </w:r>
      <w:proofErr w:type="spellEnd"/>
      <w:r w:rsidR="00C92236" w:rsidRPr="00086AD6">
        <w:rPr>
          <w:i/>
        </w:rPr>
        <w:t xml:space="preserve"> Assurance </w:t>
      </w:r>
      <w:proofErr w:type="spellStart"/>
      <w:r w:rsidR="00C92236" w:rsidRPr="00086AD6">
        <w:rPr>
          <w:i/>
        </w:rPr>
        <w:t>Level</w:t>
      </w:r>
      <w:proofErr w:type="spellEnd"/>
      <w:r w:rsidR="00C92236" w:rsidRPr="00086AD6">
        <w:rPr>
          <w:i/>
        </w:rPr>
        <w:t>), SSCD (</w:t>
      </w:r>
      <w:proofErr w:type="spellStart"/>
      <w:r w:rsidR="00C92236" w:rsidRPr="00086AD6">
        <w:rPr>
          <w:i/>
        </w:rPr>
        <w:t>Secure</w:t>
      </w:r>
      <w:proofErr w:type="spellEnd"/>
      <w:r w:rsidR="00C92236" w:rsidRPr="00086AD6">
        <w:rPr>
          <w:i/>
        </w:rPr>
        <w:t xml:space="preserve"> </w:t>
      </w:r>
      <w:proofErr w:type="spellStart"/>
      <w:r w:rsidR="00C92236" w:rsidRPr="00086AD6">
        <w:rPr>
          <w:i/>
        </w:rPr>
        <w:t>Signature</w:t>
      </w:r>
      <w:proofErr w:type="spellEnd"/>
      <w:r w:rsidR="00C92236" w:rsidRPr="00086AD6">
        <w:rPr>
          <w:i/>
        </w:rPr>
        <w:t xml:space="preserve"> Creation </w:t>
      </w:r>
      <w:proofErr w:type="spellStart"/>
      <w:r w:rsidR="00C92236" w:rsidRPr="00086AD6">
        <w:rPr>
          <w:i/>
        </w:rPr>
        <w:t>Device</w:t>
      </w:r>
      <w:proofErr w:type="spellEnd"/>
      <w:r w:rsidR="00C92236" w:rsidRPr="00086AD6">
        <w:rPr>
          <w:i/>
        </w:rPr>
        <w:t xml:space="preserve">, Common </w:t>
      </w:r>
      <w:proofErr w:type="spellStart"/>
      <w:r w:rsidR="00C92236" w:rsidRPr="00086AD6">
        <w:rPr>
          <w:i/>
        </w:rPr>
        <w:t>Criteria</w:t>
      </w:r>
      <w:proofErr w:type="spellEnd"/>
      <w:r w:rsidR="00C92236" w:rsidRPr="00086AD6">
        <w:rPr>
          <w:i/>
        </w:rPr>
        <w:t xml:space="preserve"> </w:t>
      </w:r>
      <w:proofErr w:type="spellStart"/>
      <w:r w:rsidR="00C92236" w:rsidRPr="00086AD6">
        <w:rPr>
          <w:i/>
        </w:rPr>
        <w:t>Protection</w:t>
      </w:r>
      <w:proofErr w:type="spellEnd"/>
      <w:r w:rsidR="00C92236" w:rsidRPr="00086AD6">
        <w:rPr>
          <w:i/>
        </w:rPr>
        <w:t xml:space="preserve"> </w:t>
      </w:r>
      <w:proofErr w:type="spellStart"/>
      <w:r w:rsidR="00C92236" w:rsidRPr="00086AD6">
        <w:rPr>
          <w:i/>
        </w:rPr>
        <w:t>Profile</w:t>
      </w:r>
      <w:proofErr w:type="spellEnd"/>
      <w:r w:rsidR="00C92236" w:rsidRPr="00086AD6">
        <w:rPr>
          <w:i/>
        </w:rPr>
        <w:t xml:space="preserve">) eller senare. </w:t>
      </w:r>
      <w:r w:rsidRPr="00086AD6">
        <w:rPr>
          <w:i/>
        </w:rPr>
        <w:t>&gt;</w:t>
      </w:r>
    </w:p>
    <w:p w:rsidR="008F2ECD" w:rsidRPr="00086AD6" w:rsidRDefault="008F2ECD" w:rsidP="008F2ECD">
      <w:pPr>
        <w:pStyle w:val="NumRubrik2"/>
        <w:ind w:left="0" w:firstLine="0"/>
      </w:pPr>
      <w:r w:rsidRPr="00086AD6">
        <w:rPr>
          <w:sz w:val="20"/>
        </w:rPr>
        <w:t>Kortet ska ha chip med processor samt övriga mekanismer för att chip ska kunna utföra signering och kryptering med RSA-nycklar.</w:t>
      </w:r>
    </w:p>
    <w:p w:rsidR="008F2ECD" w:rsidRPr="00086AD6" w:rsidRDefault="008F2ECD" w:rsidP="008F2ECD">
      <w:pPr>
        <w:pStyle w:val="NumRubrik2"/>
        <w:ind w:left="0" w:firstLine="0"/>
        <w:rPr>
          <w:lang w:val="en-US"/>
        </w:rPr>
      </w:pPr>
      <w:r w:rsidRPr="00086AD6">
        <w:rPr>
          <w:sz w:val="20"/>
          <w:lang w:val="en-US"/>
        </w:rPr>
        <w:t xml:space="preserve">Chip </w:t>
      </w:r>
      <w:proofErr w:type="spellStart"/>
      <w:r w:rsidRPr="00086AD6">
        <w:rPr>
          <w:sz w:val="20"/>
          <w:lang w:val="en-US"/>
        </w:rPr>
        <w:t>ska</w:t>
      </w:r>
      <w:proofErr w:type="spellEnd"/>
      <w:r w:rsidRPr="00086AD6">
        <w:rPr>
          <w:sz w:val="20"/>
          <w:lang w:val="en-US"/>
        </w:rPr>
        <w:t xml:space="preserve"> </w:t>
      </w:r>
      <w:proofErr w:type="spellStart"/>
      <w:r w:rsidRPr="00086AD6">
        <w:rPr>
          <w:sz w:val="20"/>
          <w:lang w:val="en-US"/>
        </w:rPr>
        <w:t>uppfylla</w:t>
      </w:r>
      <w:proofErr w:type="spellEnd"/>
      <w:r w:rsidRPr="00086AD6">
        <w:rPr>
          <w:sz w:val="20"/>
          <w:lang w:val="en-US"/>
        </w:rPr>
        <w:t xml:space="preserve"> Evaluation Assurance Level 4+ (EAL 4+) </w:t>
      </w:r>
      <w:proofErr w:type="spellStart"/>
      <w:r w:rsidRPr="00086AD6">
        <w:rPr>
          <w:sz w:val="20"/>
          <w:lang w:val="en-US"/>
        </w:rPr>
        <w:t>och</w:t>
      </w:r>
      <w:proofErr w:type="spellEnd"/>
      <w:r w:rsidRPr="00086AD6">
        <w:rPr>
          <w:sz w:val="20"/>
          <w:lang w:val="en-US"/>
        </w:rPr>
        <w:t xml:space="preserve"> </w:t>
      </w:r>
      <w:proofErr w:type="spellStart"/>
      <w:r w:rsidRPr="00086AD6">
        <w:rPr>
          <w:sz w:val="20"/>
          <w:lang w:val="en-US"/>
        </w:rPr>
        <w:t>kraven</w:t>
      </w:r>
      <w:proofErr w:type="spellEnd"/>
      <w:r w:rsidRPr="00086AD6">
        <w:rPr>
          <w:sz w:val="20"/>
          <w:lang w:val="en-US"/>
        </w:rPr>
        <w:t xml:space="preserve"> </w:t>
      </w:r>
      <w:proofErr w:type="spellStart"/>
      <w:r w:rsidRPr="00086AD6">
        <w:rPr>
          <w:sz w:val="20"/>
          <w:lang w:val="en-US"/>
        </w:rPr>
        <w:t>för</w:t>
      </w:r>
      <w:proofErr w:type="spellEnd"/>
      <w:r w:rsidRPr="00086AD6">
        <w:rPr>
          <w:sz w:val="20"/>
          <w:lang w:val="en-US"/>
        </w:rPr>
        <w:t xml:space="preserve"> Common Criteria Protection Profile Secure Signature Creation Device (SSCD)</w:t>
      </w:r>
      <w:r w:rsidR="00086AD6" w:rsidRPr="00086AD6">
        <w:rPr>
          <w:sz w:val="20"/>
          <w:lang w:val="en-US"/>
        </w:rPr>
        <w:t>.</w:t>
      </w:r>
    </w:p>
    <w:p w:rsidR="008F2ECD" w:rsidRPr="008F2ECD" w:rsidRDefault="008F2ECD" w:rsidP="00C92236">
      <w:pPr>
        <w:pStyle w:val="Brdtext"/>
        <w:rPr>
          <w:lang w:val="en-US"/>
        </w:rPr>
      </w:pPr>
    </w:p>
    <w:p w:rsidR="00C92236" w:rsidRDefault="00C92236" w:rsidP="00C92236">
      <w:pPr>
        <w:pStyle w:val="Rubrik2"/>
      </w:pPr>
      <w:r w:rsidRPr="008F2ECD">
        <w:rPr>
          <w:lang w:val="en-US"/>
        </w:rPr>
        <w:t xml:space="preserve"> </w:t>
      </w:r>
      <w:r>
        <w:t xml:space="preserve">3.7  Typ av elektronisk del </w:t>
      </w:r>
    </w:p>
    <w:p w:rsidR="00C92236" w:rsidRPr="00086AD6" w:rsidRDefault="00086AD6" w:rsidP="00C92236">
      <w:pPr>
        <w:pStyle w:val="Brdtext"/>
        <w:rPr>
          <w:i/>
        </w:rPr>
      </w:pPr>
      <w:r w:rsidRPr="00086AD6">
        <w:rPr>
          <w:i/>
        </w:rPr>
        <w:t>&lt;</w:t>
      </w:r>
      <w:r w:rsidR="00C92236" w:rsidRPr="00086AD6">
        <w:rPr>
          <w:i/>
        </w:rPr>
        <w:t xml:space="preserve">Krav kan ställas på vilka elektroniska komponenter korten ska innehålla t.ex. chip med processor, beröringsfri teknik, magnetremsa och streckkod. Även krav på en kombination av ovanstående komponenter kan förekomma. Krav kan t.ex. ställas på att chip ska kunna återställas till samma skick som vid leverans, utan några som helst spår av, av från kunden inlagd, data. Minnesareor ska inte vara fragmenterade eller på annat sätt skilja sig från chippets ursprungliga skick. </w:t>
      </w:r>
      <w:r w:rsidRPr="00086AD6">
        <w:rPr>
          <w:i/>
        </w:rPr>
        <w:t>&gt;</w:t>
      </w:r>
    </w:p>
    <w:p w:rsidR="008F2ECD" w:rsidRPr="00086AD6" w:rsidRDefault="008F2ECD" w:rsidP="00086AD6">
      <w:pPr>
        <w:pStyle w:val="Rubrik11"/>
        <w:numPr>
          <w:ilvl w:val="0"/>
          <w:numId w:val="0"/>
        </w:numPr>
        <w:rPr>
          <w:sz w:val="16"/>
        </w:rPr>
      </w:pPr>
      <w:r w:rsidRPr="00086AD6">
        <w:lastRenderedPageBreak/>
        <w:t>Korten ska ha magnetremsa som medger att korten kan använda</w:t>
      </w:r>
      <w:r w:rsidR="00086AD6" w:rsidRPr="00086AD6">
        <w:t xml:space="preserve">s för </w:t>
      </w:r>
      <w:r w:rsidR="00086AD6" w:rsidRPr="00086AD6">
        <w:br/>
        <w:t xml:space="preserve">t ex inpasseringssystem. </w:t>
      </w:r>
      <w:r w:rsidRPr="00086AD6">
        <w:t xml:space="preserve">Korten med magnetremsa ska följa standard ISO/IEC </w:t>
      </w:r>
      <w:proofErr w:type="gramStart"/>
      <w:r w:rsidRPr="00086AD6">
        <w:t>7811:1995</w:t>
      </w:r>
      <w:proofErr w:type="gramEnd"/>
      <w:r w:rsidRPr="00086AD6">
        <w:t xml:space="preserve"> eller likvärdig.</w:t>
      </w:r>
    </w:p>
    <w:p w:rsidR="008F2ECD" w:rsidRDefault="008F2ECD" w:rsidP="00C92236">
      <w:pPr>
        <w:pStyle w:val="Brdtext"/>
      </w:pPr>
    </w:p>
    <w:p w:rsidR="00C92236" w:rsidRDefault="00C92236" w:rsidP="00C92236">
      <w:pPr>
        <w:pStyle w:val="Rubrik2"/>
      </w:pPr>
      <w:r>
        <w:t xml:space="preserve"> 3.8  </w:t>
      </w:r>
      <w:proofErr w:type="spellStart"/>
      <w:r>
        <w:t>Typkort</w:t>
      </w:r>
      <w:proofErr w:type="spellEnd"/>
      <w:r>
        <w:t xml:space="preserve"> </w:t>
      </w:r>
    </w:p>
    <w:p w:rsidR="00C92236" w:rsidRDefault="00086AD6" w:rsidP="00C92236">
      <w:pPr>
        <w:pStyle w:val="Brdtext"/>
        <w:rPr>
          <w:i/>
        </w:rPr>
      </w:pPr>
      <w:r w:rsidRPr="00086AD6">
        <w:rPr>
          <w:i/>
        </w:rPr>
        <w:t>&lt;</w:t>
      </w:r>
      <w:r w:rsidR="00C92236" w:rsidRPr="00086AD6">
        <w:rPr>
          <w:i/>
        </w:rPr>
        <w:t xml:space="preserve">Kunden kan vid avrop antingen välja en eller flera av de i upphandlingen fördefinierade </w:t>
      </w:r>
      <w:proofErr w:type="spellStart"/>
      <w:r w:rsidR="00C92236" w:rsidRPr="00086AD6">
        <w:rPr>
          <w:i/>
        </w:rPr>
        <w:t>typkort</w:t>
      </w:r>
      <w:proofErr w:type="spellEnd"/>
      <w:r w:rsidR="00C92236" w:rsidRPr="00086AD6">
        <w:rPr>
          <w:i/>
        </w:rPr>
        <w:t xml:space="preserve"> eller själv specificera vilka egenskaper korten ska eller bör ha. Kunden kan också avropa en kombination av dessa alternativ d v s ett </w:t>
      </w:r>
      <w:proofErr w:type="spellStart"/>
      <w:r w:rsidR="00C92236" w:rsidRPr="00086AD6">
        <w:rPr>
          <w:i/>
        </w:rPr>
        <w:t>typkort</w:t>
      </w:r>
      <w:proofErr w:type="spellEnd"/>
      <w:r w:rsidR="00C92236" w:rsidRPr="00086AD6">
        <w:rPr>
          <w:i/>
        </w:rPr>
        <w:t xml:space="preserve"> med vissa modifieringar specificerade.</w:t>
      </w:r>
      <w:r w:rsidRPr="00086AD6">
        <w:rPr>
          <w:i/>
        </w:rPr>
        <w:t>&gt;</w:t>
      </w:r>
    </w:p>
    <w:p w:rsidR="004E76BC" w:rsidRPr="004E24F7" w:rsidRDefault="004E76BC" w:rsidP="004E76BC">
      <w:pPr>
        <w:pStyle w:val="Brdtext"/>
        <w:rPr>
          <w:b/>
          <w:i/>
        </w:rPr>
      </w:pPr>
      <w:r>
        <w:rPr>
          <w:b/>
          <w:i/>
          <w:sz w:val="18"/>
        </w:rPr>
        <w:t>&lt;</w:t>
      </w:r>
      <w:r w:rsidRPr="004E24F7">
        <w:rPr>
          <w:b/>
          <w:i/>
        </w:rPr>
        <w:t>För ytterligare krav se Bilaga 1 Exempel på krav som kan användas i avropsförfrågan vid förnyad konkurrensutsättning.&gt;</w:t>
      </w:r>
    </w:p>
    <w:p w:rsidR="004E76BC" w:rsidRPr="00086AD6" w:rsidRDefault="004E76BC" w:rsidP="00C92236">
      <w:pPr>
        <w:pStyle w:val="Brdtext"/>
        <w:rPr>
          <w:i/>
        </w:rPr>
      </w:pPr>
    </w:p>
    <w:p w:rsidR="00C92236" w:rsidRDefault="00C92236" w:rsidP="00C92236">
      <w:pPr>
        <w:pStyle w:val="Brdtext"/>
      </w:pPr>
    </w:p>
    <w:p w:rsidR="00C92236" w:rsidRDefault="00C92236" w:rsidP="00C92236">
      <w:pPr>
        <w:pStyle w:val="Rubrik1"/>
      </w:pPr>
      <w:r>
        <w:br w:type="page"/>
      </w:r>
      <w:r>
        <w:lastRenderedPageBreak/>
        <w:t xml:space="preserve"> </w:t>
      </w:r>
      <w:bookmarkStart w:id="7" w:name="_Toc381106488"/>
      <w:proofErr w:type="gramStart"/>
      <w:r>
        <w:t>4  Krav</w:t>
      </w:r>
      <w:proofErr w:type="gramEnd"/>
      <w:r>
        <w:t xml:space="preserve"> på kortens fysiska egenskaper</w:t>
      </w:r>
      <w:bookmarkEnd w:id="7"/>
      <w:r>
        <w:t xml:space="preserve"> </w:t>
      </w:r>
    </w:p>
    <w:p w:rsidR="00C92236" w:rsidRDefault="00C92236" w:rsidP="00C92236">
      <w:pPr>
        <w:pStyle w:val="Rubrik2"/>
      </w:pPr>
      <w:r>
        <w:t xml:space="preserve"> 4.1  Giltighetstid </w:t>
      </w:r>
    </w:p>
    <w:p w:rsidR="00C92236" w:rsidRPr="00086AD6" w:rsidRDefault="00086AD6" w:rsidP="00C92236">
      <w:pPr>
        <w:pStyle w:val="Brdtext"/>
        <w:rPr>
          <w:i/>
        </w:rPr>
      </w:pPr>
      <w:r w:rsidRPr="00086AD6">
        <w:rPr>
          <w:i/>
        </w:rPr>
        <w:t>&lt;</w:t>
      </w:r>
      <w:r w:rsidR="00C92236" w:rsidRPr="00086AD6">
        <w:rPr>
          <w:i/>
        </w:rPr>
        <w:t xml:space="preserve">Krav kan ställas på hur länge kortet ska vara giltigt för identifiering eller behörighetskontroll. </w:t>
      </w:r>
      <w:r w:rsidRPr="00086AD6">
        <w:rPr>
          <w:i/>
        </w:rPr>
        <w:t>&gt;</w:t>
      </w:r>
    </w:p>
    <w:p w:rsidR="00C92236" w:rsidRDefault="00C92236" w:rsidP="00C92236">
      <w:pPr>
        <w:pStyle w:val="Rubrik2"/>
      </w:pPr>
      <w:r>
        <w:t xml:space="preserve"> 4.2  Godkännande av kort </w:t>
      </w:r>
    </w:p>
    <w:p w:rsidR="00C92236" w:rsidRPr="00086AD6" w:rsidRDefault="00086AD6" w:rsidP="00C92236">
      <w:pPr>
        <w:pStyle w:val="Brdtext"/>
        <w:rPr>
          <w:i/>
        </w:rPr>
      </w:pPr>
      <w:r w:rsidRPr="00086AD6">
        <w:rPr>
          <w:i/>
        </w:rPr>
        <w:t>&lt;</w:t>
      </w:r>
      <w:r w:rsidR="00C92236" w:rsidRPr="00086AD6">
        <w:rPr>
          <w:i/>
        </w:rPr>
        <w:t xml:space="preserve">Krav kan ställas på att tredje part, t.ex. Statens kriminaltekniska laboratorium, ska utvärdera kortens egenskaper, säkerhetsnivå och kvalitet m.m. innan slutleverans. </w:t>
      </w:r>
      <w:r w:rsidRPr="00086AD6">
        <w:rPr>
          <w:i/>
        </w:rPr>
        <w:t>&gt;</w:t>
      </w:r>
    </w:p>
    <w:p w:rsidR="00C92236" w:rsidRDefault="00C92236" w:rsidP="00C92236">
      <w:pPr>
        <w:pStyle w:val="Rubrik2"/>
      </w:pPr>
      <w:r>
        <w:t xml:space="preserve"> 4.3  Material </w:t>
      </w:r>
    </w:p>
    <w:p w:rsidR="00C92236" w:rsidRPr="00086AD6" w:rsidRDefault="00086AD6" w:rsidP="00C92236">
      <w:pPr>
        <w:pStyle w:val="Brdtext"/>
        <w:rPr>
          <w:i/>
        </w:rPr>
      </w:pPr>
      <w:r w:rsidRPr="00086AD6">
        <w:rPr>
          <w:i/>
        </w:rPr>
        <w:t>&lt;</w:t>
      </w:r>
      <w:r w:rsidR="00C92236" w:rsidRPr="00086AD6">
        <w:rPr>
          <w:i/>
        </w:rPr>
        <w:t>Krav kan ställas på att det material som kortet tillverkas av ska t.ex. innehålla en viss sorts plast och bestå av material som kan lasergraveras. Krav kan även ställas på att kortet kan vara tillverkat i annat material än plast.</w:t>
      </w:r>
      <w:r w:rsidRPr="00086AD6">
        <w:rPr>
          <w:i/>
        </w:rPr>
        <w:t>&gt;</w:t>
      </w:r>
      <w:r w:rsidR="00C92236" w:rsidRPr="00086AD6">
        <w:rPr>
          <w:i/>
        </w:rPr>
        <w:t xml:space="preserve"> </w:t>
      </w:r>
    </w:p>
    <w:p w:rsidR="008F2ECD" w:rsidRPr="00086AD6" w:rsidRDefault="008F2ECD" w:rsidP="00C92236">
      <w:pPr>
        <w:pStyle w:val="Brdtext"/>
      </w:pPr>
      <w:r w:rsidRPr="00086AD6">
        <w:t xml:space="preserve">Kortet ska vara av </w:t>
      </w:r>
      <w:proofErr w:type="spellStart"/>
      <w:r w:rsidRPr="00086AD6">
        <w:t>Polycarbonat</w:t>
      </w:r>
      <w:proofErr w:type="spellEnd"/>
      <w:r w:rsidRPr="00086AD6">
        <w:t xml:space="preserve"> </w:t>
      </w:r>
    </w:p>
    <w:p w:rsidR="00C92236" w:rsidRDefault="00C92236" w:rsidP="00C92236">
      <w:pPr>
        <w:pStyle w:val="Rubrik2"/>
      </w:pPr>
      <w:r>
        <w:t xml:space="preserve"> 4.4  Mått  </w:t>
      </w:r>
    </w:p>
    <w:p w:rsidR="00C92236" w:rsidRPr="00086AD6" w:rsidRDefault="00086AD6" w:rsidP="00C92236">
      <w:pPr>
        <w:pStyle w:val="Brdtext"/>
        <w:rPr>
          <w:i/>
        </w:rPr>
      </w:pPr>
      <w:r w:rsidRPr="00086AD6">
        <w:rPr>
          <w:i/>
        </w:rPr>
        <w:t>&lt;</w:t>
      </w:r>
      <w:r w:rsidR="00C92236" w:rsidRPr="00086AD6">
        <w:rPr>
          <w:i/>
        </w:rPr>
        <w:t>Krav kan komma att ställas på kortens fysiska förutsättningar så som bredd, tjocklek och längd etc.</w:t>
      </w:r>
      <w:r w:rsidRPr="00086AD6">
        <w:rPr>
          <w:i/>
        </w:rPr>
        <w:t>&gt;</w:t>
      </w:r>
    </w:p>
    <w:p w:rsidR="00C92236" w:rsidRDefault="00C92236" w:rsidP="00C92236">
      <w:pPr>
        <w:pStyle w:val="Rubrik2"/>
      </w:pPr>
      <w:r>
        <w:t xml:space="preserve"> 4.5  </w:t>
      </w:r>
      <w:proofErr w:type="spellStart"/>
      <w:r>
        <w:t>Personalisering</w:t>
      </w:r>
      <w:proofErr w:type="spellEnd"/>
      <w:r>
        <w:t xml:space="preserve"> </w:t>
      </w:r>
    </w:p>
    <w:p w:rsidR="00C92236" w:rsidRPr="00086AD6" w:rsidRDefault="00086AD6" w:rsidP="00C92236">
      <w:pPr>
        <w:pStyle w:val="Brdtext"/>
        <w:rPr>
          <w:i/>
        </w:rPr>
      </w:pPr>
      <w:r w:rsidRPr="00086AD6">
        <w:rPr>
          <w:i/>
        </w:rPr>
        <w:t>&lt;</w:t>
      </w:r>
      <w:r w:rsidR="00C92236" w:rsidRPr="00086AD6">
        <w:rPr>
          <w:i/>
        </w:rPr>
        <w:t xml:space="preserve">Krav kan ställas på kortens </w:t>
      </w:r>
      <w:proofErr w:type="spellStart"/>
      <w:r w:rsidR="00C92236" w:rsidRPr="00086AD6">
        <w:rPr>
          <w:i/>
        </w:rPr>
        <w:t>personaliserade</w:t>
      </w:r>
      <w:proofErr w:type="spellEnd"/>
      <w:r w:rsidR="00C92236" w:rsidRPr="00086AD6">
        <w:rPr>
          <w:i/>
        </w:rPr>
        <w:t xml:space="preserve"> egenskaper t.ex. hur kortinnehavarens bild ska vara, hur stor namnteckningen ska vara, var bild och namnteckning ska placeras på kortet</w:t>
      </w:r>
      <w:r w:rsidRPr="00086AD6">
        <w:rPr>
          <w:i/>
        </w:rPr>
        <w:t>.&gt;</w:t>
      </w:r>
      <w:r w:rsidR="00C92236" w:rsidRPr="00086AD6">
        <w:rPr>
          <w:i/>
        </w:rPr>
        <w:t xml:space="preserve"> </w:t>
      </w:r>
    </w:p>
    <w:p w:rsidR="00C92236" w:rsidRDefault="00C92236" w:rsidP="00C92236">
      <w:pPr>
        <w:pStyle w:val="Rubrik2"/>
      </w:pPr>
      <w:r>
        <w:t xml:space="preserve"> 4.6  Prägling </w:t>
      </w:r>
    </w:p>
    <w:p w:rsidR="00C92236" w:rsidRPr="00086AD6" w:rsidRDefault="00086AD6" w:rsidP="00C92236">
      <w:pPr>
        <w:pStyle w:val="Brdtext"/>
        <w:rPr>
          <w:i/>
        </w:rPr>
      </w:pPr>
      <w:r w:rsidRPr="00086AD6">
        <w:rPr>
          <w:i/>
        </w:rPr>
        <w:t>&lt;</w:t>
      </w:r>
      <w:r w:rsidR="00C92236" w:rsidRPr="00086AD6">
        <w:rPr>
          <w:i/>
        </w:rPr>
        <w:t>Krav kan ställas på prägling av kortet t.ex. att präglingsmönstret ska förses med unik mikrotext.</w:t>
      </w:r>
      <w:r w:rsidRPr="00086AD6">
        <w:rPr>
          <w:i/>
        </w:rPr>
        <w:t>&gt;</w:t>
      </w:r>
      <w:r w:rsidR="00C92236" w:rsidRPr="00086AD6">
        <w:rPr>
          <w:i/>
        </w:rPr>
        <w:t xml:space="preserve"> </w:t>
      </w:r>
    </w:p>
    <w:p w:rsidR="00C92236" w:rsidRDefault="00C92236" w:rsidP="00C92236">
      <w:pPr>
        <w:pStyle w:val="Rubrik2"/>
      </w:pPr>
      <w:r>
        <w:lastRenderedPageBreak/>
        <w:t xml:space="preserve"> 4.7  Standarder </w:t>
      </w:r>
    </w:p>
    <w:p w:rsidR="00C92236" w:rsidRPr="00086AD6" w:rsidRDefault="00086AD6" w:rsidP="00C92236">
      <w:pPr>
        <w:pStyle w:val="Brdtext"/>
        <w:rPr>
          <w:i/>
        </w:rPr>
      </w:pPr>
      <w:r w:rsidRPr="00086AD6">
        <w:rPr>
          <w:i/>
        </w:rPr>
        <w:t>&lt;</w:t>
      </w:r>
      <w:r w:rsidR="00C92236" w:rsidRPr="00086AD6">
        <w:rPr>
          <w:i/>
        </w:rPr>
        <w:t xml:space="preserve">Krav kan ställas på att kortets fysiska egenskaper uppfyller standarder enligt t.ex. SIS, ISO eller EU-säkerhetskrav. </w:t>
      </w:r>
      <w:r w:rsidRPr="00086AD6">
        <w:rPr>
          <w:i/>
        </w:rPr>
        <w:t>&gt;</w:t>
      </w:r>
    </w:p>
    <w:p w:rsidR="008F2ECD" w:rsidRPr="00086AD6" w:rsidRDefault="00086AD6" w:rsidP="008F2ECD">
      <w:pPr>
        <w:pStyle w:val="Brdtext"/>
      </w:pPr>
      <w:r>
        <w:t>S</w:t>
      </w:r>
      <w:r w:rsidR="008F2ECD" w:rsidRPr="00086AD6">
        <w:t xml:space="preserve">tandarden ISO/IEC </w:t>
      </w:r>
      <w:proofErr w:type="gramStart"/>
      <w:r w:rsidR="008F2ECD" w:rsidRPr="00086AD6">
        <w:t>7810:2003</w:t>
      </w:r>
      <w:proofErr w:type="gramEnd"/>
      <w:r w:rsidR="008F2ECD" w:rsidRPr="00086AD6">
        <w:t xml:space="preserve"> eller likvärdig</w:t>
      </w:r>
      <w:r>
        <w:t xml:space="preserve"> skall följas</w:t>
      </w:r>
      <w:r w:rsidR="008F2ECD" w:rsidRPr="00086AD6">
        <w:t>.</w:t>
      </w:r>
    </w:p>
    <w:p w:rsidR="00C92236" w:rsidRDefault="00C92236" w:rsidP="008F2ECD">
      <w:pPr>
        <w:pStyle w:val="Rubrik2"/>
      </w:pPr>
      <w:r>
        <w:t xml:space="preserve"> 4.8  Säkerhetsdetaljer </w:t>
      </w:r>
    </w:p>
    <w:p w:rsidR="00C92236" w:rsidRPr="00206F2C" w:rsidRDefault="00206F2C" w:rsidP="00C92236">
      <w:pPr>
        <w:pStyle w:val="Brdtext"/>
        <w:rPr>
          <w:i/>
        </w:rPr>
      </w:pPr>
      <w:r w:rsidRPr="00206F2C">
        <w:rPr>
          <w:i/>
        </w:rPr>
        <w:t>&lt;</w:t>
      </w:r>
      <w:r w:rsidR="00C92236" w:rsidRPr="00206F2C">
        <w:rPr>
          <w:i/>
        </w:rPr>
        <w:t xml:space="preserve">Krav kan ställas på kortens säkerhetsdetaljer t.ex. att kortet förses med </w:t>
      </w:r>
    </w:p>
    <w:p w:rsidR="00C92236" w:rsidRDefault="00C92236" w:rsidP="00C92236">
      <w:pPr>
        <w:pStyle w:val="Brdtext"/>
        <w:rPr>
          <w:i/>
        </w:rPr>
      </w:pPr>
      <w:proofErr w:type="spellStart"/>
      <w:r w:rsidRPr="00206F2C">
        <w:rPr>
          <w:i/>
        </w:rPr>
        <w:t>Optically</w:t>
      </w:r>
      <w:proofErr w:type="spellEnd"/>
      <w:r w:rsidRPr="00206F2C">
        <w:rPr>
          <w:i/>
        </w:rPr>
        <w:t xml:space="preserve"> </w:t>
      </w:r>
      <w:proofErr w:type="spellStart"/>
      <w:r w:rsidRPr="00206F2C">
        <w:rPr>
          <w:i/>
        </w:rPr>
        <w:t>Variable</w:t>
      </w:r>
      <w:proofErr w:type="spellEnd"/>
      <w:r w:rsidRPr="00206F2C">
        <w:rPr>
          <w:i/>
        </w:rPr>
        <w:t xml:space="preserve"> </w:t>
      </w:r>
      <w:proofErr w:type="spellStart"/>
      <w:r w:rsidRPr="00206F2C">
        <w:rPr>
          <w:i/>
        </w:rPr>
        <w:t>Device</w:t>
      </w:r>
      <w:proofErr w:type="spellEnd"/>
      <w:r w:rsidRPr="00206F2C">
        <w:rPr>
          <w:i/>
        </w:rPr>
        <w:t xml:space="preserve"> som innehåller tydligt urskiljbara motiv. Krav kan ställas på den text och det mönster som trycks på kortet, t.ex. att synliga säkerhetsmönster är i mer än en färg och var tryck ska placeras på kortet. </w:t>
      </w:r>
      <w:r w:rsidR="00206F2C" w:rsidRPr="00206F2C">
        <w:rPr>
          <w:i/>
        </w:rPr>
        <w:t>&gt;</w:t>
      </w:r>
    </w:p>
    <w:p w:rsidR="00C9238F" w:rsidRPr="004E24F7" w:rsidRDefault="00C9238F" w:rsidP="00C9238F">
      <w:pPr>
        <w:pStyle w:val="Brdtext"/>
        <w:rPr>
          <w:b/>
          <w:i/>
        </w:rPr>
      </w:pPr>
      <w:r>
        <w:rPr>
          <w:b/>
          <w:i/>
        </w:rPr>
        <w:t>&lt;</w:t>
      </w:r>
      <w:r w:rsidRPr="004E24F7">
        <w:rPr>
          <w:b/>
          <w:i/>
        </w:rPr>
        <w:t>För ytterligare krav se Bilaga 1 Exempel på krav som kan användas i avropsförfrågan vid förnyad konkurrensutsättning.&gt;</w:t>
      </w:r>
    </w:p>
    <w:p w:rsidR="00C9238F" w:rsidRPr="00206F2C" w:rsidRDefault="00C9238F" w:rsidP="00C92236">
      <w:pPr>
        <w:pStyle w:val="Brdtext"/>
        <w:rPr>
          <w:i/>
        </w:rPr>
      </w:pPr>
    </w:p>
    <w:p w:rsidR="00F91F62" w:rsidRDefault="00F91F62" w:rsidP="00C92236">
      <w:pPr>
        <w:pStyle w:val="Brdtext"/>
      </w:pPr>
    </w:p>
    <w:p w:rsidR="00C92236" w:rsidRDefault="00F91F62" w:rsidP="00F91F62">
      <w:pPr>
        <w:pStyle w:val="Rubrik1"/>
      </w:pPr>
      <w:r>
        <w:br w:type="page"/>
      </w:r>
      <w:r w:rsidR="00C92236">
        <w:lastRenderedPageBreak/>
        <w:t xml:space="preserve"> </w:t>
      </w:r>
      <w:bookmarkStart w:id="8" w:name="_Toc381106489"/>
      <w:proofErr w:type="gramStart"/>
      <w:r w:rsidR="00C92236">
        <w:t>5  Krav</w:t>
      </w:r>
      <w:proofErr w:type="gramEnd"/>
      <w:r w:rsidR="00C92236">
        <w:t xml:space="preserve"> på tillbehör</w:t>
      </w:r>
      <w:bookmarkEnd w:id="8"/>
      <w:r w:rsidR="00C92236">
        <w:t xml:space="preserve"> </w:t>
      </w:r>
    </w:p>
    <w:p w:rsidR="00C92236" w:rsidRDefault="00C92236" w:rsidP="00F91F62">
      <w:pPr>
        <w:pStyle w:val="Rubrik2"/>
      </w:pPr>
      <w:r>
        <w:t xml:space="preserve"> 5.1  Kortläsare </w:t>
      </w:r>
    </w:p>
    <w:p w:rsidR="00C92236" w:rsidRPr="00206F2C" w:rsidRDefault="00206F2C" w:rsidP="00C92236">
      <w:pPr>
        <w:pStyle w:val="Brdtext"/>
        <w:rPr>
          <w:i/>
        </w:rPr>
      </w:pPr>
      <w:r w:rsidRPr="00206F2C">
        <w:rPr>
          <w:i/>
        </w:rPr>
        <w:t>&lt;</w:t>
      </w:r>
      <w:r w:rsidR="00C92236" w:rsidRPr="00206F2C">
        <w:rPr>
          <w:i/>
        </w:rPr>
        <w:t xml:space="preserve">Krav kan ställas på mobila kortläsare t.ex. kortläsare som ansluts via dator eller mobiltelefon. </w:t>
      </w:r>
      <w:r w:rsidRPr="00206F2C">
        <w:rPr>
          <w:i/>
        </w:rPr>
        <w:t>&gt;</w:t>
      </w:r>
    </w:p>
    <w:p w:rsidR="00C92236" w:rsidRDefault="00C92236" w:rsidP="00F91F62">
      <w:pPr>
        <w:pStyle w:val="Rubrik2"/>
      </w:pPr>
      <w:r>
        <w:t xml:space="preserve"> 5.2  Korthållare </w:t>
      </w:r>
    </w:p>
    <w:p w:rsidR="00C92236" w:rsidRDefault="00206F2C" w:rsidP="00C92236">
      <w:pPr>
        <w:pStyle w:val="Brdtext"/>
        <w:rPr>
          <w:i/>
        </w:rPr>
      </w:pPr>
      <w:r w:rsidRPr="00206F2C">
        <w:rPr>
          <w:i/>
        </w:rPr>
        <w:t>&lt;</w:t>
      </w:r>
      <w:r w:rsidR="00C92236" w:rsidRPr="00206F2C">
        <w:rPr>
          <w:i/>
        </w:rPr>
        <w:t>Krav kan komma att ställas på utformning av korthållare t.ex. att kortet ska kunna bäras runt halsen eller på bältesclip.</w:t>
      </w:r>
      <w:r w:rsidRPr="00206F2C">
        <w:rPr>
          <w:i/>
        </w:rPr>
        <w:t>&gt;</w:t>
      </w:r>
      <w:r w:rsidR="00C92236" w:rsidRPr="00206F2C">
        <w:rPr>
          <w:i/>
        </w:rPr>
        <w:t xml:space="preserve"> </w:t>
      </w:r>
    </w:p>
    <w:p w:rsidR="00C9238F" w:rsidRPr="00C57DFF" w:rsidRDefault="00C9238F" w:rsidP="00C9238F">
      <w:pPr>
        <w:pStyle w:val="Rubrik2"/>
      </w:pPr>
      <w:r w:rsidRPr="00C57DFF">
        <w:t>5.</w:t>
      </w:r>
      <w:r>
        <w:t>3</w:t>
      </w:r>
      <w:r w:rsidRPr="00C57DFF">
        <w:t xml:space="preserve">  </w:t>
      </w:r>
      <w:r>
        <w:t>Kortskrivare</w:t>
      </w:r>
    </w:p>
    <w:p w:rsidR="00C9238F" w:rsidRDefault="00C9238F" w:rsidP="00C9238F">
      <w:pPr>
        <w:pStyle w:val="Brdtext"/>
        <w:rPr>
          <w:i/>
        </w:rPr>
      </w:pPr>
      <w:r w:rsidRPr="00206F2C">
        <w:rPr>
          <w:i/>
        </w:rPr>
        <w:t xml:space="preserve">&lt;Krav kan komma att ställas på </w:t>
      </w:r>
      <w:r>
        <w:rPr>
          <w:i/>
        </w:rPr>
        <w:t>kortskrivare</w:t>
      </w:r>
      <w:r w:rsidRPr="00206F2C">
        <w:rPr>
          <w:i/>
        </w:rPr>
        <w:t xml:space="preserve">.&gt; </w:t>
      </w:r>
    </w:p>
    <w:p w:rsidR="00C9238F" w:rsidRPr="00206F2C" w:rsidRDefault="00C9238F" w:rsidP="00C92236">
      <w:pPr>
        <w:pStyle w:val="Brdtext"/>
        <w:rPr>
          <w:i/>
        </w:rPr>
      </w:pPr>
    </w:p>
    <w:p w:rsidR="006F2C39" w:rsidRDefault="006F2C39" w:rsidP="00C92236">
      <w:pPr>
        <w:pStyle w:val="Brdtext"/>
      </w:pPr>
    </w:p>
    <w:p w:rsidR="00C92236" w:rsidRDefault="006F2C39" w:rsidP="006F2C39">
      <w:pPr>
        <w:pStyle w:val="Rubrik1"/>
      </w:pPr>
      <w:r>
        <w:br w:type="page"/>
      </w:r>
      <w:r w:rsidR="00C92236">
        <w:lastRenderedPageBreak/>
        <w:t xml:space="preserve"> </w:t>
      </w:r>
      <w:bookmarkStart w:id="9" w:name="_Toc381106490"/>
      <w:proofErr w:type="gramStart"/>
      <w:r w:rsidR="00C92236">
        <w:t>6  Krav</w:t>
      </w:r>
      <w:proofErr w:type="gramEnd"/>
      <w:r w:rsidR="00C92236">
        <w:t xml:space="preserve"> på tjänster</w:t>
      </w:r>
      <w:bookmarkEnd w:id="9"/>
      <w:r w:rsidR="00C92236">
        <w:t xml:space="preserve"> </w:t>
      </w:r>
    </w:p>
    <w:p w:rsidR="00C92236" w:rsidRDefault="00C92236" w:rsidP="006F2C39">
      <w:pPr>
        <w:pStyle w:val="Rubrik2"/>
      </w:pPr>
      <w:r>
        <w:t xml:space="preserve"> 6.1  Kontroll av korts giltighet </w:t>
      </w:r>
    </w:p>
    <w:p w:rsidR="00C92236" w:rsidRPr="00206F2C" w:rsidRDefault="00206F2C" w:rsidP="00C92236">
      <w:pPr>
        <w:pStyle w:val="Brdtext"/>
        <w:rPr>
          <w:i/>
        </w:rPr>
      </w:pPr>
      <w:r w:rsidRPr="00206F2C">
        <w:rPr>
          <w:i/>
        </w:rPr>
        <w:t>&lt;</w:t>
      </w:r>
      <w:r w:rsidR="00C92236" w:rsidRPr="00206F2C">
        <w:rPr>
          <w:i/>
        </w:rPr>
        <w:t xml:space="preserve">Krav kan komma att ställas på att kontroll av korts giltighet kan utföras på olika sätt t.ex. via telefon eller via synkning av system. Krav på att återkoppling vid kontroll av giltiga kort ska kunna göras på ett valfritt sätt. </w:t>
      </w:r>
      <w:r w:rsidRPr="00206F2C">
        <w:rPr>
          <w:i/>
        </w:rPr>
        <w:t>&gt;</w:t>
      </w:r>
    </w:p>
    <w:p w:rsidR="00C92236" w:rsidRDefault="00C92236" w:rsidP="006F2C39">
      <w:pPr>
        <w:pStyle w:val="Rubrik2"/>
      </w:pPr>
      <w:r>
        <w:t xml:space="preserve"> 6.2  Spärrning av kort </w:t>
      </w:r>
    </w:p>
    <w:p w:rsidR="00C92236" w:rsidRPr="00206F2C" w:rsidRDefault="00206F2C" w:rsidP="00C92236">
      <w:pPr>
        <w:pStyle w:val="Brdtext"/>
        <w:rPr>
          <w:i/>
        </w:rPr>
      </w:pPr>
      <w:r w:rsidRPr="00206F2C">
        <w:rPr>
          <w:i/>
        </w:rPr>
        <w:t>&lt;</w:t>
      </w:r>
      <w:r w:rsidR="00C92236" w:rsidRPr="00206F2C">
        <w:rPr>
          <w:i/>
        </w:rPr>
        <w:t>Krav kan komma att ställas på att spärrning av kort kan utföras på olika sätt t.ex. via telefon eller via synkning från kund.</w:t>
      </w:r>
    </w:p>
    <w:p w:rsidR="00C92236" w:rsidRPr="00206F2C" w:rsidRDefault="00C92236" w:rsidP="00C92236">
      <w:pPr>
        <w:pStyle w:val="Brdtext"/>
        <w:rPr>
          <w:b/>
        </w:rPr>
      </w:pPr>
      <w:r w:rsidRPr="00206F2C">
        <w:rPr>
          <w:i/>
        </w:rPr>
        <w:t>Krav på att återkoppling av spärrade kort ska kunna göras på ett valfritt sätt.</w:t>
      </w:r>
      <w:r w:rsidR="00206F2C">
        <w:rPr>
          <w:i/>
        </w:rPr>
        <w:t>&gt;</w:t>
      </w:r>
    </w:p>
    <w:p w:rsidR="00C92236" w:rsidRDefault="00C92236" w:rsidP="006F2C39">
      <w:pPr>
        <w:pStyle w:val="Rubrik2"/>
      </w:pPr>
      <w:r>
        <w:t xml:space="preserve"> 6.3  Tjänst avseende kodning av kortets elektroniska del </w:t>
      </w:r>
    </w:p>
    <w:p w:rsidR="00C92236" w:rsidRPr="00206F2C" w:rsidRDefault="00206F2C" w:rsidP="00C92236">
      <w:pPr>
        <w:pStyle w:val="Brdtext"/>
        <w:rPr>
          <w:i/>
        </w:rPr>
      </w:pPr>
      <w:r w:rsidRPr="00206F2C">
        <w:rPr>
          <w:i/>
        </w:rPr>
        <w:t>&lt;</w:t>
      </w:r>
      <w:r w:rsidR="00C92236" w:rsidRPr="00206F2C">
        <w:rPr>
          <w:i/>
        </w:rPr>
        <w:t>Krav kan komma att ställas på kodning av kortets elektroniska delar t.ex. e-legitimation och certifikat.</w:t>
      </w:r>
      <w:r w:rsidRPr="00206F2C">
        <w:rPr>
          <w:i/>
        </w:rPr>
        <w:t>&gt;</w:t>
      </w:r>
      <w:r w:rsidR="00C92236" w:rsidRPr="00206F2C">
        <w:rPr>
          <w:i/>
        </w:rPr>
        <w:t xml:space="preserve"> </w:t>
      </w:r>
    </w:p>
    <w:p w:rsidR="00C92236" w:rsidRDefault="00C92236" w:rsidP="006F2C39">
      <w:pPr>
        <w:pStyle w:val="Rubrik2"/>
      </w:pPr>
      <w:r>
        <w:t xml:space="preserve"> 6.4  Tjänst avseende kodning av andra bärare  </w:t>
      </w:r>
    </w:p>
    <w:p w:rsidR="00C92236" w:rsidRDefault="00206F2C" w:rsidP="00C92236">
      <w:pPr>
        <w:pStyle w:val="Brdtext"/>
        <w:rPr>
          <w:i/>
        </w:rPr>
      </w:pPr>
      <w:r w:rsidRPr="00206F2C">
        <w:rPr>
          <w:i/>
        </w:rPr>
        <w:t>&lt;</w:t>
      </w:r>
      <w:r w:rsidR="00C92236" w:rsidRPr="00206F2C">
        <w:rPr>
          <w:i/>
        </w:rPr>
        <w:t xml:space="preserve">Krav kan komma att ställas på programmering på andra bärare såsom t.ex. </w:t>
      </w:r>
      <w:proofErr w:type="spellStart"/>
      <w:r w:rsidR="00C92236" w:rsidRPr="00206F2C">
        <w:rPr>
          <w:i/>
        </w:rPr>
        <w:t>MicroSD</w:t>
      </w:r>
      <w:proofErr w:type="spellEnd"/>
      <w:r w:rsidR="00C92236" w:rsidRPr="00206F2C">
        <w:rPr>
          <w:i/>
        </w:rPr>
        <w:t xml:space="preserve"> eller USB-token</w:t>
      </w:r>
      <w:r w:rsidRPr="00206F2C">
        <w:rPr>
          <w:i/>
        </w:rPr>
        <w:t>.&gt;</w:t>
      </w:r>
    </w:p>
    <w:p w:rsidR="00C9238F" w:rsidRDefault="00C9238F" w:rsidP="00C9238F">
      <w:pPr>
        <w:pStyle w:val="NumRubrik1"/>
      </w:pPr>
      <w:r>
        <w:rPr>
          <w:i/>
        </w:rPr>
        <w:br w:type="page"/>
      </w:r>
      <w:bookmarkStart w:id="10" w:name="_Toc381104163"/>
      <w:bookmarkStart w:id="11" w:name="_Toc381106491"/>
      <w:r>
        <w:lastRenderedPageBreak/>
        <w:t>Bilaga 1 Exempel på ytterligare krav som kan användas i avropsförfrågan vid förnyad konkurrensutsättning</w:t>
      </w:r>
      <w:bookmarkEnd w:id="10"/>
      <w:bookmarkEnd w:id="11"/>
    </w:p>
    <w:p w:rsidR="00C9238F" w:rsidRDefault="00C9238F" w:rsidP="00C9238F">
      <w:pPr>
        <w:rPr>
          <w:lang w:eastAsia="zh-CN" w:bidi="hi-IN"/>
        </w:rPr>
      </w:pPr>
      <w:r>
        <w:rPr>
          <w:lang w:eastAsia="zh-CN" w:bidi="hi-IN"/>
        </w:rPr>
        <w:t xml:space="preserve">Kraven avser beställningsstation (avsnitt 2), kortens elektroniska egenskaper (avsnitt 3) och kortens fysiska egenskaper (avsnitt 4). I vissa fall är kraven i denna bilaga lägre ställda än vad som är fallet för </w:t>
      </w:r>
      <w:proofErr w:type="spellStart"/>
      <w:r>
        <w:rPr>
          <w:lang w:eastAsia="zh-CN" w:bidi="hi-IN"/>
        </w:rPr>
        <w:t>Typkort</w:t>
      </w:r>
      <w:proofErr w:type="spellEnd"/>
      <w:r>
        <w:rPr>
          <w:lang w:eastAsia="zh-CN" w:bidi="hi-IN"/>
        </w:rPr>
        <w:t xml:space="preserve"> 1 och 2.</w:t>
      </w:r>
    </w:p>
    <w:p w:rsidR="00C9238F" w:rsidRDefault="00C9238F" w:rsidP="00C9238F">
      <w:pPr>
        <w:rPr>
          <w:lang w:eastAsia="zh-CN" w:bidi="hi-IN"/>
        </w:rPr>
      </w:pPr>
      <w:r>
        <w:rPr>
          <w:lang w:eastAsia="zh-CN" w:bidi="hi-IN"/>
        </w:rPr>
        <w:t xml:space="preserve">Användning av andra krav, när det gäller elektroniska och fysiska krav, än de som är </w:t>
      </w:r>
      <w:proofErr w:type="spellStart"/>
      <w:r>
        <w:rPr>
          <w:lang w:eastAsia="zh-CN" w:bidi="hi-IN"/>
        </w:rPr>
        <w:t>okursiverad</w:t>
      </w:r>
      <w:proofErr w:type="spellEnd"/>
      <w:r>
        <w:rPr>
          <w:lang w:eastAsia="zh-CN" w:bidi="hi-IN"/>
        </w:rPr>
        <w:t xml:space="preserve"> i mallen, innebär avvikelse från </w:t>
      </w:r>
      <w:proofErr w:type="spellStart"/>
      <w:r>
        <w:rPr>
          <w:lang w:eastAsia="zh-CN" w:bidi="hi-IN"/>
        </w:rPr>
        <w:t>Typkort</w:t>
      </w:r>
      <w:proofErr w:type="spellEnd"/>
      <w:r>
        <w:rPr>
          <w:lang w:eastAsia="zh-CN" w:bidi="hi-IN"/>
        </w:rPr>
        <w:t xml:space="preserve"> </w:t>
      </w:r>
      <w:r w:rsidR="004E76BC">
        <w:rPr>
          <w:lang w:eastAsia="zh-CN" w:bidi="hi-IN"/>
        </w:rPr>
        <w:t>2.</w:t>
      </w:r>
    </w:p>
    <w:p w:rsidR="00C9238F" w:rsidRDefault="00C9238F" w:rsidP="00C9238F">
      <w:pPr>
        <w:pStyle w:val="Rubrik2"/>
        <w:rPr>
          <w:lang w:eastAsia="zh-CN" w:bidi="hi-IN"/>
        </w:rPr>
      </w:pPr>
      <w:r w:rsidRPr="00BD0635">
        <w:rPr>
          <w:lang w:eastAsia="zh-CN" w:bidi="hi-IN"/>
        </w:rPr>
        <w:t>2 Beställningsstation</w:t>
      </w:r>
    </w:p>
    <w:p w:rsidR="00C9238F" w:rsidRDefault="00C9238F" w:rsidP="00C9238F">
      <w:pPr>
        <w:pStyle w:val="Brdtext"/>
        <w:rPr>
          <w:lang w:eastAsia="zh-CN" w:bidi="hi-IN"/>
        </w:rPr>
      </w:pPr>
      <w:r>
        <w:rPr>
          <w:lang w:eastAsia="zh-CN" w:bidi="hi-IN"/>
        </w:rPr>
        <w:t>Kraven är n</w:t>
      </w:r>
      <w:r w:rsidRPr="001F3841">
        <w:rPr>
          <w:lang w:eastAsia="zh-CN" w:bidi="hi-IN"/>
        </w:rPr>
        <w:t>umrerade som delar av Kravkatalogen</w:t>
      </w:r>
      <w:r>
        <w:rPr>
          <w:lang w:eastAsia="zh-CN" w:bidi="hi-IN"/>
        </w:rPr>
        <w:t>s</w:t>
      </w:r>
      <w:r w:rsidRPr="001F3841">
        <w:rPr>
          <w:lang w:eastAsia="zh-CN" w:bidi="hi-IN"/>
        </w:rPr>
        <w:t xml:space="preserve"> avsnitt </w:t>
      </w:r>
      <w:r>
        <w:rPr>
          <w:lang w:eastAsia="zh-CN" w:bidi="hi-IN"/>
        </w:rPr>
        <w:t>2 Krav på beställningsstation.</w:t>
      </w:r>
    </w:p>
    <w:p w:rsidR="00C9238F" w:rsidRPr="00BD0635" w:rsidRDefault="00C9238F" w:rsidP="00C9238F">
      <w:pPr>
        <w:pStyle w:val="Brdtext"/>
        <w:rPr>
          <w:lang w:eastAsia="zh-CN" w:bidi="hi-IN"/>
        </w:rPr>
      </w:pPr>
      <w:r>
        <w:rPr>
          <w:lang w:eastAsia="zh-CN" w:bidi="hi-IN"/>
        </w:rPr>
        <w:t xml:space="preserve">2.1 Anbudsgivaren ska beskriva vilka komponenter, </w:t>
      </w:r>
      <w:proofErr w:type="gramStart"/>
      <w:r>
        <w:rPr>
          <w:lang w:eastAsia="zh-CN" w:bidi="hi-IN"/>
        </w:rPr>
        <w:t>dvs</w:t>
      </w:r>
      <w:proofErr w:type="gramEnd"/>
      <w:r>
        <w:rPr>
          <w:lang w:eastAsia="zh-CN" w:bidi="hi-IN"/>
        </w:rPr>
        <w:t xml:space="preserve"> vilken hård- och programvara, som ingår i den beställningsstation som anbudsgivaren erbjuder. Av beskrivningen ska den avropande organisationen kunna följa hur komponenterna används för att inhämta persons namnteckning, fotografera, registrera personuppgifter, spara foto och personuppgifter samt överföra beställning och uppgifter till leverantör på elektronisk väg.</w:t>
      </w:r>
    </w:p>
    <w:p w:rsidR="00C9238F" w:rsidRDefault="00C9238F" w:rsidP="00C9238F">
      <w:pPr>
        <w:pStyle w:val="Rubrik2"/>
        <w:rPr>
          <w:lang w:eastAsia="zh-CN" w:bidi="hi-IN"/>
        </w:rPr>
      </w:pPr>
      <w:r>
        <w:rPr>
          <w:lang w:eastAsia="zh-CN" w:bidi="hi-IN"/>
        </w:rPr>
        <w:t xml:space="preserve">3 </w:t>
      </w:r>
      <w:r w:rsidRPr="001F3841">
        <w:rPr>
          <w:lang w:eastAsia="zh-CN" w:bidi="hi-IN"/>
        </w:rPr>
        <w:t xml:space="preserve">Kortens </w:t>
      </w:r>
      <w:r w:rsidRPr="003E406D">
        <w:rPr>
          <w:lang w:eastAsia="zh-CN" w:bidi="hi-IN"/>
        </w:rPr>
        <w:t>elektroniska</w:t>
      </w:r>
      <w:r w:rsidRPr="001F3841">
        <w:rPr>
          <w:lang w:eastAsia="zh-CN" w:bidi="hi-IN"/>
        </w:rPr>
        <w:t xml:space="preserve"> egenskaper </w:t>
      </w:r>
      <w:r w:rsidRPr="001F3841">
        <w:rPr>
          <w:lang w:eastAsia="zh-CN" w:bidi="hi-IN"/>
        </w:rPr>
        <w:br/>
      </w:r>
    </w:p>
    <w:p w:rsidR="00C9238F" w:rsidRDefault="00C9238F" w:rsidP="00C9238F">
      <w:pPr>
        <w:rPr>
          <w:lang w:eastAsia="zh-CN" w:bidi="hi-IN"/>
        </w:rPr>
      </w:pPr>
      <w:r>
        <w:rPr>
          <w:lang w:eastAsia="zh-CN" w:bidi="hi-IN"/>
        </w:rPr>
        <w:t>Kraven är n</w:t>
      </w:r>
      <w:r w:rsidRPr="001F3841">
        <w:rPr>
          <w:lang w:eastAsia="zh-CN" w:bidi="hi-IN"/>
        </w:rPr>
        <w:t>umrerade som delar av Kravkatalogen</w:t>
      </w:r>
      <w:r>
        <w:rPr>
          <w:lang w:eastAsia="zh-CN" w:bidi="hi-IN"/>
        </w:rPr>
        <w:t>s</w:t>
      </w:r>
      <w:r w:rsidRPr="001F3841">
        <w:rPr>
          <w:lang w:eastAsia="zh-CN" w:bidi="hi-IN"/>
        </w:rPr>
        <w:t xml:space="preserve"> avsnitt </w:t>
      </w:r>
      <w:r>
        <w:rPr>
          <w:lang w:eastAsia="zh-CN" w:bidi="hi-IN"/>
        </w:rPr>
        <w:t>3 Krav på kortens elektroniska egenskaper</w:t>
      </w:r>
      <w:r w:rsidRPr="001F3841">
        <w:rPr>
          <w:lang w:eastAsia="zh-CN" w:bidi="hi-IN"/>
        </w:rPr>
        <w:t>.</w:t>
      </w:r>
    </w:p>
    <w:p w:rsidR="00C9238F" w:rsidRPr="00C222A5" w:rsidRDefault="00C9238F" w:rsidP="00C9238F">
      <w:pPr>
        <w:rPr>
          <w:b/>
          <w:lang w:eastAsia="zh-CN" w:bidi="hi-IN"/>
        </w:rPr>
      </w:pPr>
      <w:r>
        <w:rPr>
          <w:b/>
          <w:lang w:eastAsia="zh-CN" w:bidi="hi-IN"/>
        </w:rPr>
        <w:t>3.3 Kryptografi</w:t>
      </w:r>
    </w:p>
    <w:p w:rsidR="00C9238F" w:rsidRDefault="00C9238F" w:rsidP="00C9238F">
      <w:pPr>
        <w:rPr>
          <w:lang w:eastAsia="zh-CN" w:bidi="hi-IN"/>
        </w:rPr>
      </w:pPr>
      <w:r>
        <w:rPr>
          <w:lang w:eastAsia="zh-CN" w:bidi="hi-IN"/>
        </w:rPr>
        <w:t>3.3.1 Anbudsgivaren bör kunna leverera kort med chip som hanterar ECC med minst 224-bitars nycklar.</w:t>
      </w:r>
    </w:p>
    <w:p w:rsidR="00C9238F" w:rsidRDefault="00C9238F" w:rsidP="00C9238F">
      <w:pPr>
        <w:rPr>
          <w:lang w:eastAsia="zh-CN" w:bidi="hi-IN"/>
        </w:rPr>
      </w:pPr>
      <w:r>
        <w:rPr>
          <w:b/>
          <w:lang w:eastAsia="zh-CN" w:bidi="hi-IN"/>
        </w:rPr>
        <w:t xml:space="preserve">3.3.2 </w:t>
      </w:r>
      <w:r>
        <w:rPr>
          <w:lang w:eastAsia="zh-CN" w:bidi="hi-IN"/>
        </w:rPr>
        <w:t>Anbudsgivaren bör kunna leverera kort med chip med två förgenererade ECC-nyckelpar med minst 224-bitars nyckellängd.</w:t>
      </w:r>
      <w:r w:rsidRPr="003E406D">
        <w:rPr>
          <w:lang w:eastAsia="zh-CN" w:bidi="hi-IN"/>
        </w:rPr>
        <w:t xml:space="preserve"> (</w:t>
      </w:r>
      <w:proofErr w:type="spellStart"/>
      <w:r w:rsidRPr="003E406D">
        <w:rPr>
          <w:lang w:eastAsia="zh-CN" w:bidi="hi-IN"/>
        </w:rPr>
        <w:t>Korttyp</w:t>
      </w:r>
      <w:proofErr w:type="spellEnd"/>
      <w:r w:rsidRPr="003E406D">
        <w:rPr>
          <w:lang w:eastAsia="zh-CN" w:bidi="hi-IN"/>
        </w:rPr>
        <w:t xml:space="preserve"> 1</w:t>
      </w:r>
      <w:r>
        <w:rPr>
          <w:lang w:eastAsia="zh-CN" w:bidi="hi-IN"/>
        </w:rPr>
        <w:t xml:space="preserve">, </w:t>
      </w:r>
      <w:r w:rsidRPr="003E406D">
        <w:rPr>
          <w:lang w:eastAsia="zh-CN" w:bidi="hi-IN"/>
        </w:rPr>
        <w:t>se avsnitt 3.3</w:t>
      </w:r>
      <w:r>
        <w:rPr>
          <w:lang w:eastAsia="zh-CN" w:bidi="hi-IN"/>
        </w:rPr>
        <w:t>,</w:t>
      </w:r>
      <w:r w:rsidRPr="003E406D">
        <w:rPr>
          <w:lang w:eastAsia="zh-CN" w:bidi="hi-IN"/>
        </w:rPr>
        <w:t xml:space="preserve"> har högre ställda krav.)</w:t>
      </w:r>
    </w:p>
    <w:p w:rsidR="00C9238F" w:rsidRPr="00DB2823" w:rsidRDefault="00C9238F" w:rsidP="00C9238F">
      <w:pPr>
        <w:rPr>
          <w:lang w:eastAsia="zh-CN" w:bidi="hi-IN"/>
        </w:rPr>
      </w:pPr>
      <w:r>
        <w:rPr>
          <w:lang w:eastAsia="zh-CN" w:bidi="hi-IN"/>
        </w:rPr>
        <w:lastRenderedPageBreak/>
        <w:t>3.3.3 Kunden bör själv kunna importera ECC-nyckelpar vid avrop av kort med ECC-nycklar.</w:t>
      </w:r>
    </w:p>
    <w:p w:rsidR="004E76BC" w:rsidRDefault="004E76BC" w:rsidP="00C9238F">
      <w:pPr>
        <w:rPr>
          <w:lang w:eastAsia="zh-CN" w:bidi="hi-IN"/>
        </w:rPr>
      </w:pPr>
    </w:p>
    <w:p w:rsidR="004E76BC" w:rsidRPr="004E76BC" w:rsidRDefault="004E76BC" w:rsidP="00C9238F">
      <w:pPr>
        <w:rPr>
          <w:b/>
          <w:lang w:eastAsia="zh-CN" w:bidi="hi-IN"/>
        </w:rPr>
      </w:pPr>
      <w:r w:rsidRPr="004E76BC">
        <w:rPr>
          <w:b/>
          <w:lang w:eastAsia="zh-CN" w:bidi="hi-IN"/>
        </w:rPr>
        <w:t xml:space="preserve">3 Kortens fysiska egenskaper </w:t>
      </w:r>
      <w:r w:rsidRPr="004E76BC">
        <w:rPr>
          <w:b/>
          <w:lang w:eastAsia="zh-CN" w:bidi="hi-IN"/>
        </w:rPr>
        <w:br/>
      </w:r>
    </w:p>
    <w:p w:rsidR="00C9238F" w:rsidRDefault="00C9238F" w:rsidP="00C9238F">
      <w:pPr>
        <w:rPr>
          <w:lang w:eastAsia="zh-CN" w:bidi="hi-IN"/>
        </w:rPr>
      </w:pPr>
      <w:r>
        <w:rPr>
          <w:lang w:eastAsia="zh-CN" w:bidi="hi-IN"/>
        </w:rPr>
        <w:t>Kraven är n</w:t>
      </w:r>
      <w:r w:rsidRPr="001F3841">
        <w:rPr>
          <w:lang w:eastAsia="zh-CN" w:bidi="hi-IN"/>
        </w:rPr>
        <w:t>umrerade som delar av Kravkatalogen</w:t>
      </w:r>
      <w:r>
        <w:rPr>
          <w:lang w:eastAsia="zh-CN" w:bidi="hi-IN"/>
        </w:rPr>
        <w:t>s</w:t>
      </w:r>
      <w:r w:rsidRPr="001F3841">
        <w:rPr>
          <w:lang w:eastAsia="zh-CN" w:bidi="hi-IN"/>
        </w:rPr>
        <w:t xml:space="preserve"> avsnitt </w:t>
      </w:r>
      <w:r>
        <w:rPr>
          <w:lang w:eastAsia="zh-CN" w:bidi="hi-IN"/>
        </w:rPr>
        <w:t>4 Krav på kortens fysiska egenskaper</w:t>
      </w:r>
      <w:r w:rsidRPr="001F3841">
        <w:rPr>
          <w:lang w:eastAsia="zh-CN" w:bidi="hi-IN"/>
        </w:rPr>
        <w:t>.</w:t>
      </w:r>
    </w:p>
    <w:p w:rsidR="00C9238F" w:rsidRDefault="00C9238F" w:rsidP="00C9238F">
      <w:pPr>
        <w:rPr>
          <w:lang w:eastAsia="zh-CN" w:bidi="hi-IN"/>
        </w:rPr>
      </w:pPr>
      <w:r>
        <w:rPr>
          <w:lang w:eastAsia="zh-CN" w:bidi="hi-IN"/>
        </w:rPr>
        <w:t>Ett antal säkerhetsdetaljer kan användas som krav i avropsförfrågan vid förnyad konkurrensutsättning.</w:t>
      </w:r>
    </w:p>
    <w:p w:rsidR="00C9238F" w:rsidRPr="00C222A5" w:rsidRDefault="00C9238F" w:rsidP="00C9238F">
      <w:pPr>
        <w:rPr>
          <w:b/>
          <w:lang w:eastAsia="zh-CN" w:bidi="hi-IN"/>
        </w:rPr>
      </w:pPr>
      <w:r w:rsidRPr="00C222A5">
        <w:rPr>
          <w:b/>
          <w:lang w:eastAsia="zh-CN" w:bidi="hi-IN"/>
        </w:rPr>
        <w:t>4.8.1 Säkerhetsmönster i flera färger</w:t>
      </w:r>
    </w:p>
    <w:p w:rsidR="00C9238F" w:rsidRDefault="00C9238F" w:rsidP="00C9238F">
      <w:pPr>
        <w:rPr>
          <w:lang w:eastAsia="zh-CN" w:bidi="hi-IN"/>
        </w:rPr>
      </w:pPr>
      <w:r>
        <w:rPr>
          <w:lang w:eastAsia="zh-CN" w:bidi="hi-IN"/>
        </w:rPr>
        <w:t>Anbudsgivaren bör kunna leverera kort som förses med synliga tryckta säkerhetsmönster i mer än en färg.</w:t>
      </w:r>
    </w:p>
    <w:p w:rsidR="00C9238F" w:rsidRPr="00C222A5" w:rsidRDefault="00C9238F" w:rsidP="00C9238F">
      <w:pPr>
        <w:rPr>
          <w:b/>
          <w:lang w:eastAsia="zh-CN" w:bidi="hi-IN"/>
        </w:rPr>
      </w:pPr>
      <w:r w:rsidRPr="00C222A5">
        <w:rPr>
          <w:b/>
          <w:lang w:eastAsia="zh-CN" w:bidi="hi-IN"/>
        </w:rPr>
        <w:t>4.8.2 Säkerhetstryck</w:t>
      </w:r>
    </w:p>
    <w:p w:rsidR="00C9238F" w:rsidRDefault="00C9238F" w:rsidP="00C9238F">
      <w:pPr>
        <w:rPr>
          <w:lang w:eastAsia="zh-CN" w:bidi="hi-IN"/>
        </w:rPr>
      </w:pPr>
      <w:r>
        <w:rPr>
          <w:lang w:eastAsia="zh-CN" w:bidi="hi-IN"/>
        </w:rPr>
        <w:t>Anbudsgivaren bör kunna leverera kort där delar av det synliga säkerhetstrycket kan gå in över kortinnehavarens bild.</w:t>
      </w:r>
    </w:p>
    <w:p w:rsidR="00C9238F" w:rsidRPr="00C222A5" w:rsidRDefault="00C9238F" w:rsidP="00C9238F">
      <w:pPr>
        <w:rPr>
          <w:b/>
          <w:lang w:eastAsia="zh-CN" w:bidi="hi-IN"/>
        </w:rPr>
      </w:pPr>
      <w:r w:rsidRPr="00C222A5">
        <w:rPr>
          <w:b/>
          <w:lang w:eastAsia="zh-CN" w:bidi="hi-IN"/>
        </w:rPr>
        <w:t>4.8.3 Information</w:t>
      </w:r>
    </w:p>
    <w:p w:rsidR="00C9238F" w:rsidRDefault="00C9238F" w:rsidP="00C9238F">
      <w:pPr>
        <w:rPr>
          <w:lang w:eastAsia="zh-CN" w:bidi="hi-IN"/>
        </w:rPr>
      </w:pPr>
      <w:r>
        <w:rPr>
          <w:lang w:eastAsia="zh-CN" w:bidi="hi-IN"/>
        </w:rPr>
        <w:t>Anbudsgivaren bör kunna leverera kort där någon del av kortets information utförs i tydlig upphöjd (taktil) lasergravyr.</w:t>
      </w:r>
    </w:p>
    <w:p w:rsidR="00C9238F" w:rsidRPr="00C222A5" w:rsidRDefault="00C9238F" w:rsidP="00C9238F">
      <w:pPr>
        <w:rPr>
          <w:b/>
          <w:lang w:eastAsia="zh-CN" w:bidi="hi-IN"/>
        </w:rPr>
      </w:pPr>
      <w:r w:rsidRPr="00C222A5">
        <w:rPr>
          <w:b/>
          <w:lang w:eastAsia="zh-CN" w:bidi="hi-IN"/>
        </w:rPr>
        <w:t>4.8.4 Information i anslutning till bild</w:t>
      </w:r>
    </w:p>
    <w:p w:rsidR="00C9238F" w:rsidRDefault="00C9238F" w:rsidP="00C9238F">
      <w:pPr>
        <w:rPr>
          <w:lang w:eastAsia="zh-CN" w:bidi="hi-IN"/>
        </w:rPr>
      </w:pPr>
      <w:r>
        <w:rPr>
          <w:lang w:eastAsia="zh-CN" w:bidi="hi-IN"/>
        </w:rPr>
        <w:t>Anbudsgivaren bör kunna leverera kort där det i anslutning till bilden bör finnas möjlighet att ange olika typer av information, t.ex. personnummer.</w:t>
      </w:r>
    </w:p>
    <w:p w:rsidR="00C9238F" w:rsidRPr="00C222A5" w:rsidRDefault="00C9238F" w:rsidP="00C9238F">
      <w:pPr>
        <w:rPr>
          <w:b/>
          <w:lang w:eastAsia="zh-CN" w:bidi="hi-IN"/>
        </w:rPr>
      </w:pPr>
      <w:r w:rsidRPr="00C222A5">
        <w:rPr>
          <w:b/>
          <w:lang w:eastAsia="zh-CN" w:bidi="hi-IN"/>
        </w:rPr>
        <w:t>4.8.5 Konturlinjer</w:t>
      </w:r>
    </w:p>
    <w:p w:rsidR="00C9238F" w:rsidRDefault="00C9238F" w:rsidP="00C9238F">
      <w:pPr>
        <w:rPr>
          <w:lang w:eastAsia="zh-CN" w:bidi="hi-IN"/>
        </w:rPr>
      </w:pPr>
      <w:r>
        <w:rPr>
          <w:lang w:eastAsia="zh-CN" w:bidi="hi-IN"/>
        </w:rPr>
        <w:t>Anbudsgivaren bör kunna leverera kort där innehavarens bild inte har ram eller konturlinjer.</w:t>
      </w:r>
    </w:p>
    <w:p w:rsidR="00C9238F" w:rsidRPr="00C222A5" w:rsidRDefault="00C9238F" w:rsidP="00C9238F">
      <w:pPr>
        <w:rPr>
          <w:b/>
          <w:lang w:eastAsia="zh-CN" w:bidi="hi-IN"/>
        </w:rPr>
      </w:pPr>
      <w:r w:rsidRPr="00C222A5">
        <w:rPr>
          <w:b/>
          <w:lang w:eastAsia="zh-CN" w:bidi="hi-IN"/>
        </w:rPr>
        <w:t>4.8.6 Lasergraverad namnteckning</w:t>
      </w:r>
    </w:p>
    <w:p w:rsidR="00C9238F" w:rsidRDefault="00C9238F" w:rsidP="00C9238F">
      <w:pPr>
        <w:rPr>
          <w:lang w:eastAsia="zh-CN" w:bidi="hi-IN"/>
        </w:rPr>
      </w:pPr>
      <w:r>
        <w:rPr>
          <w:lang w:eastAsia="zh-CN" w:bidi="hi-IN"/>
        </w:rPr>
        <w:lastRenderedPageBreak/>
        <w:t xml:space="preserve">Anbudsgivaren bör kunna leverera kort med lasergraverad namnteckning som bör kunna återges i </w:t>
      </w:r>
      <w:proofErr w:type="spellStart"/>
      <w:r>
        <w:rPr>
          <w:lang w:eastAsia="zh-CN" w:bidi="hi-IN"/>
        </w:rPr>
        <w:t>i</w:t>
      </w:r>
      <w:proofErr w:type="spellEnd"/>
      <w:r>
        <w:rPr>
          <w:lang w:eastAsia="zh-CN" w:bidi="hi-IN"/>
        </w:rPr>
        <w:t xml:space="preserve"> olika storlek.</w:t>
      </w:r>
    </w:p>
    <w:p w:rsidR="00C9238F" w:rsidRPr="00C222A5" w:rsidRDefault="00C9238F" w:rsidP="00C9238F">
      <w:pPr>
        <w:rPr>
          <w:b/>
          <w:lang w:eastAsia="zh-CN" w:bidi="hi-IN"/>
        </w:rPr>
      </w:pPr>
      <w:r w:rsidRPr="00C222A5">
        <w:rPr>
          <w:b/>
          <w:lang w:eastAsia="zh-CN" w:bidi="hi-IN"/>
        </w:rPr>
        <w:t xml:space="preserve">4.8.7 </w:t>
      </w:r>
      <w:proofErr w:type="spellStart"/>
      <w:r w:rsidRPr="00C222A5">
        <w:rPr>
          <w:b/>
          <w:lang w:eastAsia="zh-CN" w:bidi="hi-IN"/>
        </w:rPr>
        <w:t>Optically</w:t>
      </w:r>
      <w:proofErr w:type="spellEnd"/>
      <w:r w:rsidRPr="00C222A5">
        <w:rPr>
          <w:b/>
          <w:lang w:eastAsia="zh-CN" w:bidi="hi-IN"/>
        </w:rPr>
        <w:t xml:space="preserve"> </w:t>
      </w:r>
      <w:proofErr w:type="spellStart"/>
      <w:r w:rsidRPr="00C222A5">
        <w:rPr>
          <w:b/>
          <w:lang w:eastAsia="zh-CN" w:bidi="hi-IN"/>
        </w:rPr>
        <w:t>Variable</w:t>
      </w:r>
      <w:proofErr w:type="spellEnd"/>
      <w:r w:rsidRPr="00C222A5">
        <w:rPr>
          <w:b/>
          <w:lang w:eastAsia="zh-CN" w:bidi="hi-IN"/>
        </w:rPr>
        <w:t xml:space="preserve"> </w:t>
      </w:r>
      <w:proofErr w:type="spellStart"/>
      <w:r w:rsidRPr="00C222A5">
        <w:rPr>
          <w:b/>
          <w:lang w:eastAsia="zh-CN" w:bidi="hi-IN"/>
        </w:rPr>
        <w:t>Device</w:t>
      </w:r>
      <w:proofErr w:type="spellEnd"/>
    </w:p>
    <w:p w:rsidR="00C9238F" w:rsidRDefault="00C9238F" w:rsidP="00C9238F">
      <w:pPr>
        <w:rPr>
          <w:lang w:eastAsia="zh-CN" w:bidi="hi-IN"/>
        </w:rPr>
      </w:pPr>
      <w:r>
        <w:rPr>
          <w:lang w:eastAsia="zh-CN" w:bidi="hi-IN"/>
        </w:rPr>
        <w:t xml:space="preserve">Anbudsgivaren bör kunna leverera kort som förses med </w:t>
      </w:r>
      <w:proofErr w:type="spellStart"/>
      <w:r>
        <w:rPr>
          <w:lang w:eastAsia="zh-CN" w:bidi="hi-IN"/>
        </w:rPr>
        <w:t>Optically</w:t>
      </w:r>
      <w:proofErr w:type="spellEnd"/>
      <w:r>
        <w:rPr>
          <w:lang w:eastAsia="zh-CN" w:bidi="hi-IN"/>
        </w:rPr>
        <w:t xml:space="preserve"> </w:t>
      </w:r>
      <w:proofErr w:type="spellStart"/>
      <w:r>
        <w:rPr>
          <w:lang w:eastAsia="zh-CN" w:bidi="hi-IN"/>
        </w:rPr>
        <w:t>Variable</w:t>
      </w:r>
      <w:proofErr w:type="spellEnd"/>
      <w:r>
        <w:rPr>
          <w:lang w:eastAsia="zh-CN" w:bidi="hi-IN"/>
        </w:rPr>
        <w:t xml:space="preserve"> </w:t>
      </w:r>
      <w:proofErr w:type="spellStart"/>
      <w:r>
        <w:rPr>
          <w:lang w:eastAsia="zh-CN" w:bidi="hi-IN"/>
        </w:rPr>
        <w:t>Device</w:t>
      </w:r>
      <w:proofErr w:type="spellEnd"/>
      <w:r>
        <w:rPr>
          <w:lang w:eastAsia="zh-CN" w:bidi="hi-IN"/>
        </w:rPr>
        <w:t>, i detta fall en form av säkerhetsdetalj som visar olika information, beroende på betraktnings- och/eller belysningsförhållanden.</w:t>
      </w:r>
    </w:p>
    <w:p w:rsidR="00C9238F" w:rsidRDefault="00C9238F" w:rsidP="00C9238F">
      <w:pPr>
        <w:rPr>
          <w:lang w:eastAsia="zh-CN" w:bidi="hi-IN"/>
        </w:rPr>
      </w:pPr>
      <w:r>
        <w:rPr>
          <w:lang w:eastAsia="zh-CN" w:bidi="hi-IN"/>
        </w:rPr>
        <w:t>Korten bör innehålla tydligt urskiljbara motiv.</w:t>
      </w:r>
    </w:p>
    <w:p w:rsidR="00C9238F" w:rsidRPr="00C222A5" w:rsidRDefault="00C9238F" w:rsidP="00C9238F">
      <w:pPr>
        <w:rPr>
          <w:b/>
          <w:lang w:eastAsia="zh-CN" w:bidi="hi-IN"/>
        </w:rPr>
      </w:pPr>
      <w:r w:rsidRPr="00C222A5">
        <w:rPr>
          <w:b/>
          <w:lang w:eastAsia="zh-CN" w:bidi="hi-IN"/>
        </w:rPr>
        <w:t>4.8.8 Utformning av fönster</w:t>
      </w:r>
    </w:p>
    <w:p w:rsidR="00C9238F" w:rsidRDefault="00C9238F" w:rsidP="00C9238F">
      <w:pPr>
        <w:rPr>
          <w:lang w:eastAsia="zh-CN" w:bidi="hi-IN"/>
        </w:rPr>
      </w:pPr>
      <w:r>
        <w:rPr>
          <w:lang w:eastAsia="zh-CN" w:bidi="hi-IN"/>
        </w:rPr>
        <w:t>Anbudsgivaren bör kunna leverera kort med unikt utformade fönster med en oregelbunden form.</w:t>
      </w:r>
    </w:p>
    <w:p w:rsidR="00C9238F" w:rsidRDefault="00C9238F" w:rsidP="00C9238F">
      <w:pPr>
        <w:rPr>
          <w:lang w:eastAsia="zh-CN" w:bidi="hi-IN"/>
        </w:rPr>
      </w:pPr>
    </w:p>
    <w:p w:rsidR="00C9238F" w:rsidRDefault="00C9238F" w:rsidP="00C9238F">
      <w:pPr>
        <w:rPr>
          <w:lang w:eastAsia="zh-CN" w:bidi="hi-IN"/>
        </w:rPr>
      </w:pPr>
    </w:p>
    <w:p w:rsidR="00C9238F" w:rsidRDefault="00C9238F" w:rsidP="00C9238F">
      <w:pPr>
        <w:rPr>
          <w:lang w:eastAsia="zh-CN" w:bidi="hi-IN"/>
        </w:rPr>
      </w:pPr>
    </w:p>
    <w:p w:rsidR="00C9238F" w:rsidRDefault="00C9238F" w:rsidP="00C9238F">
      <w:pPr>
        <w:rPr>
          <w:lang w:eastAsia="zh-CN" w:bidi="hi-IN"/>
        </w:rPr>
      </w:pPr>
    </w:p>
    <w:p w:rsidR="00C9238F" w:rsidRDefault="00C9238F" w:rsidP="00C9238F">
      <w:pPr>
        <w:rPr>
          <w:lang w:eastAsia="zh-CN" w:bidi="hi-IN"/>
        </w:rPr>
      </w:pPr>
    </w:p>
    <w:p w:rsidR="00C9238F" w:rsidRDefault="00C9238F" w:rsidP="00C9238F">
      <w:pPr>
        <w:rPr>
          <w:lang w:eastAsia="zh-CN" w:bidi="hi-IN"/>
        </w:rPr>
      </w:pPr>
    </w:p>
    <w:p w:rsidR="00C9238F" w:rsidRDefault="00C9238F" w:rsidP="00C9238F">
      <w:pPr>
        <w:rPr>
          <w:lang w:eastAsia="zh-CN" w:bidi="hi-IN"/>
        </w:rPr>
      </w:pPr>
    </w:p>
    <w:p w:rsidR="00C9238F" w:rsidRDefault="00C9238F" w:rsidP="00C9238F">
      <w:pPr>
        <w:rPr>
          <w:lang w:eastAsia="zh-CN" w:bidi="hi-IN"/>
        </w:rPr>
      </w:pPr>
    </w:p>
    <w:p w:rsidR="00C9238F" w:rsidRDefault="00C9238F" w:rsidP="00C9238F">
      <w:pPr>
        <w:rPr>
          <w:lang w:eastAsia="zh-CN" w:bidi="hi-IN"/>
        </w:rPr>
      </w:pPr>
    </w:p>
    <w:p w:rsidR="00C9238F" w:rsidRDefault="00C9238F" w:rsidP="00C9238F">
      <w:pPr>
        <w:rPr>
          <w:lang w:eastAsia="zh-CN" w:bidi="hi-IN"/>
        </w:rPr>
      </w:pPr>
    </w:p>
    <w:p w:rsidR="00C9238F" w:rsidRDefault="00C9238F" w:rsidP="00C9238F">
      <w:pPr>
        <w:rPr>
          <w:lang w:eastAsia="zh-CN" w:bidi="hi-IN"/>
        </w:rPr>
      </w:pPr>
    </w:p>
    <w:p w:rsidR="00C9238F" w:rsidRDefault="00C9238F" w:rsidP="00C9238F">
      <w:pPr>
        <w:rPr>
          <w:lang w:eastAsia="zh-CN" w:bidi="hi-IN"/>
        </w:rPr>
      </w:pPr>
    </w:p>
    <w:p w:rsidR="00C9238F" w:rsidRPr="00206F2C" w:rsidRDefault="00C9238F" w:rsidP="00C9238F">
      <w:pPr>
        <w:pStyle w:val="Brdtext"/>
        <w:rPr>
          <w:i/>
        </w:rPr>
      </w:pPr>
      <w:proofErr w:type="gramStart"/>
      <w:r>
        <w:rPr>
          <w:lang w:eastAsia="zh-CN" w:bidi="hi-IN"/>
        </w:rPr>
        <w:t>-</w:t>
      </w:r>
      <w:proofErr w:type="gramEnd"/>
      <w:r>
        <w:rPr>
          <w:lang w:eastAsia="zh-CN" w:bidi="hi-IN"/>
        </w:rPr>
        <w:t xml:space="preserve"> slut -</w:t>
      </w:r>
    </w:p>
    <w:sectPr w:rsidR="00C9238F" w:rsidRPr="00206F2C" w:rsidSect="003E03D9">
      <w:headerReference w:type="default" r:id="rId9"/>
      <w:footerReference w:type="default" r:id="rId10"/>
      <w:headerReference w:type="first" r:id="rId11"/>
      <w:footerReference w:type="first" r:id="rId12"/>
      <w:pgSz w:w="11907" w:h="16840" w:code="9"/>
      <w:pgMar w:top="3402" w:right="2552" w:bottom="2410" w:left="2552" w:header="851"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E2" w:rsidRDefault="003372E2">
      <w:r>
        <w:separator/>
      </w:r>
    </w:p>
  </w:endnote>
  <w:endnote w:type="continuationSeparator" w:id="0">
    <w:p w:rsidR="003372E2" w:rsidRDefault="0033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erling Roman">
    <w:altName w:val="Kartika"/>
    <w:charset w:val="00"/>
    <w:family w:val="roman"/>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Berling Bold">
    <w:altName w:val="Elephan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E5" w:rsidRPr="00234E14" w:rsidRDefault="00E049E5" w:rsidP="00234E14">
    <w:pPr>
      <w:pStyle w:val="Sidfot"/>
      <w:spacing w:line="28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E5" w:rsidRPr="00AC51E7" w:rsidRDefault="00E049E5" w:rsidP="004E3D0A">
    <w:pPr>
      <w:pStyle w:val="zAdresssidfot"/>
      <w:tabs>
        <w:tab w:val="clear" w:pos="4536"/>
        <w:tab w:val="left" w:pos="2665"/>
        <w:tab w:val="left" w:pos="5046"/>
        <w:tab w:val="left" w:pos="8789"/>
      </w:tabs>
      <w:spacing w:line="284" w:lineRule="exac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E2" w:rsidRDefault="003372E2">
      <w:r>
        <w:separator/>
      </w:r>
    </w:p>
  </w:footnote>
  <w:footnote w:type="continuationSeparator" w:id="0">
    <w:p w:rsidR="003372E2" w:rsidRDefault="00337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Ind w:w="-1701" w:type="dxa"/>
      <w:tblLayout w:type="fixed"/>
      <w:tblCellMar>
        <w:left w:w="71" w:type="dxa"/>
        <w:right w:w="71" w:type="dxa"/>
      </w:tblCellMar>
      <w:tblLook w:val="0000" w:firstRow="0" w:lastRow="0" w:firstColumn="0" w:lastColumn="0" w:noHBand="0" w:noVBand="0"/>
    </w:tblPr>
    <w:tblGrid>
      <w:gridCol w:w="876"/>
      <w:gridCol w:w="4114"/>
      <w:gridCol w:w="5210"/>
    </w:tblGrid>
    <w:tr w:rsidR="00E049E5">
      <w:trPr>
        <w:cantSplit/>
        <w:trHeight w:hRule="exact" w:val="1616"/>
      </w:trPr>
      <w:tc>
        <w:tcPr>
          <w:tcW w:w="876" w:type="dxa"/>
          <w:shd w:val="clear" w:color="auto" w:fill="auto"/>
          <w:tcMar>
            <w:left w:w="0" w:type="dxa"/>
            <w:right w:w="0" w:type="dxa"/>
          </w:tcMar>
        </w:tcPr>
        <w:p w:rsidR="00E049E5" w:rsidRPr="002B3AE8" w:rsidRDefault="003372E2" w:rsidP="0036254B">
          <w:pPr>
            <w:rPr>
              <w:rFonts w:ascii="Franklin Gothic Book" w:hAnsi="Franklin Gothic Book"/>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3.4pt;width:166.95pt;height:32.6pt;z-index:-1">
                <v:imagedata r:id="rId1" o:title="KK_logo_59mm"/>
              </v:shape>
            </w:pict>
          </w:r>
        </w:p>
      </w:tc>
      <w:tc>
        <w:tcPr>
          <w:tcW w:w="4114" w:type="dxa"/>
          <w:shd w:val="clear" w:color="auto" w:fill="auto"/>
          <w:tcMar>
            <w:left w:w="0" w:type="dxa"/>
            <w:right w:w="0" w:type="dxa"/>
          </w:tcMar>
        </w:tcPr>
        <w:p w:rsidR="00E049E5" w:rsidRPr="004A011C" w:rsidRDefault="00E049E5" w:rsidP="004A011C">
          <w:pPr>
            <w:spacing w:before="440" w:line="240" w:lineRule="auto"/>
            <w:rPr>
              <w:rFonts w:ascii="Franklin Gothic Medium" w:hAnsi="Franklin Gothic Medium"/>
              <w:sz w:val="16"/>
              <w:szCs w:val="16"/>
            </w:rPr>
          </w:pPr>
          <w:r w:rsidRPr="009D6B06">
            <w:rPr>
              <w:rFonts w:ascii="Franklin Gothic Medium" w:hAnsi="Franklin Gothic Medium"/>
              <w:sz w:val="16"/>
              <w:szCs w:val="16"/>
            </w:rPr>
            <w:fldChar w:fldCharType="begin"/>
          </w:r>
          <w:r w:rsidRPr="009D6B06">
            <w:rPr>
              <w:rFonts w:ascii="Franklin Gothic Medium" w:hAnsi="Franklin Gothic Medium"/>
              <w:sz w:val="16"/>
              <w:szCs w:val="16"/>
            </w:rPr>
            <w:instrText xml:space="preserve"> REF  AvdAvdelning </w:instrText>
          </w:r>
          <w:r>
            <w:rPr>
              <w:rFonts w:ascii="Franklin Gothic Medium" w:hAnsi="Franklin Gothic Medium"/>
              <w:sz w:val="16"/>
              <w:szCs w:val="16"/>
            </w:rPr>
            <w:instrText xml:space="preserve"> \* MERGEFORMAT </w:instrText>
          </w:r>
          <w:r w:rsidRPr="009D6B06">
            <w:rPr>
              <w:rFonts w:ascii="Franklin Gothic Medium" w:hAnsi="Franklin Gothic Medium"/>
              <w:sz w:val="16"/>
              <w:szCs w:val="16"/>
            </w:rPr>
            <w:fldChar w:fldCharType="separate"/>
          </w:r>
          <w:r w:rsidR="00C92236">
            <w:t>Statens inköpscentral</w:t>
          </w:r>
          <w:r w:rsidRPr="009D6B06">
            <w:rPr>
              <w:rFonts w:ascii="Franklin Gothic Medium" w:hAnsi="Franklin Gothic Medium"/>
              <w:sz w:val="16"/>
              <w:szCs w:val="16"/>
            </w:rPr>
            <w:fldChar w:fldCharType="end"/>
          </w:r>
        </w:p>
      </w:tc>
      <w:tc>
        <w:tcPr>
          <w:tcW w:w="5210" w:type="dxa"/>
          <w:shd w:val="clear" w:color="auto" w:fill="auto"/>
          <w:tcMar>
            <w:left w:w="0" w:type="dxa"/>
            <w:right w:w="0" w:type="dxa"/>
          </w:tcMar>
        </w:tcPr>
        <w:p w:rsidR="00E049E5" w:rsidRPr="00B97A61" w:rsidRDefault="00E049E5" w:rsidP="00B97A61">
          <w:pPr>
            <w:pStyle w:val="Sidhuvudhger"/>
          </w:pPr>
          <w:r w:rsidRPr="00B97A61">
            <w:t xml:space="preserve">Sid </w:t>
          </w:r>
          <w:r w:rsidRPr="00B97A61">
            <w:fldChar w:fldCharType="begin"/>
          </w:r>
          <w:r w:rsidRPr="00B97A61">
            <w:instrText xml:space="preserve"> PAGE   \* MERGEFORMAT </w:instrText>
          </w:r>
          <w:r w:rsidRPr="00B97A61">
            <w:fldChar w:fldCharType="separate"/>
          </w:r>
          <w:r w:rsidR="004F6140">
            <w:t>18</w:t>
          </w:r>
          <w:r w:rsidRPr="00B97A61">
            <w:fldChar w:fldCharType="end"/>
          </w:r>
          <w:r w:rsidRPr="00B97A61">
            <w:t xml:space="preserve"> (</w:t>
          </w:r>
          <w:fldSimple w:instr=" NUMPAGES   \* MERGEFORMAT ">
            <w:r w:rsidR="004F6140">
              <w:t>18</w:t>
            </w:r>
          </w:fldSimple>
          <w:r w:rsidRPr="00B97A61">
            <w:t>)</w:t>
          </w:r>
        </w:p>
      </w:tc>
    </w:tr>
  </w:tbl>
  <w:p w:rsidR="00E049E5" w:rsidRDefault="00E049E5" w:rsidP="00311C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Ind w:w="-1701" w:type="dxa"/>
      <w:tblLayout w:type="fixed"/>
      <w:tblCellMar>
        <w:left w:w="71" w:type="dxa"/>
        <w:right w:w="71" w:type="dxa"/>
      </w:tblCellMar>
      <w:tblLook w:val="0000" w:firstRow="0" w:lastRow="0" w:firstColumn="0" w:lastColumn="0" w:noHBand="0" w:noVBand="0"/>
    </w:tblPr>
    <w:tblGrid>
      <w:gridCol w:w="876"/>
      <w:gridCol w:w="4114"/>
      <w:gridCol w:w="2989"/>
      <w:gridCol w:w="2221"/>
    </w:tblGrid>
    <w:tr w:rsidR="00E049E5">
      <w:trPr>
        <w:cantSplit/>
        <w:trHeight w:hRule="exact" w:val="1616"/>
      </w:trPr>
      <w:tc>
        <w:tcPr>
          <w:tcW w:w="876" w:type="dxa"/>
          <w:shd w:val="clear" w:color="auto" w:fill="auto"/>
          <w:tcMar>
            <w:left w:w="0" w:type="dxa"/>
            <w:right w:w="0" w:type="dxa"/>
          </w:tcMar>
        </w:tcPr>
        <w:p w:rsidR="00E049E5" w:rsidRPr="00FA3B16" w:rsidRDefault="003372E2" w:rsidP="00700C9A">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3.4pt;width:166.95pt;height:32.6pt;z-index:-2">
                <v:imagedata r:id="rId1" o:title="KK_logo_59mm"/>
              </v:shape>
            </w:pict>
          </w:r>
        </w:p>
      </w:tc>
      <w:tc>
        <w:tcPr>
          <w:tcW w:w="4114" w:type="dxa"/>
          <w:shd w:val="clear" w:color="auto" w:fill="auto"/>
          <w:tcMar>
            <w:left w:w="0" w:type="dxa"/>
            <w:right w:w="0" w:type="dxa"/>
          </w:tcMar>
        </w:tcPr>
        <w:p w:rsidR="00E049E5" w:rsidRPr="00B93FC9" w:rsidRDefault="00C92236" w:rsidP="00B93FC9">
          <w:pPr>
            <w:pStyle w:val="Avdelningsnamn"/>
          </w:pPr>
          <w:bookmarkStart w:id="12" w:name="AvdAvdelning"/>
          <w:r>
            <w:t>Statens inköpscentral</w:t>
          </w:r>
          <w:bookmarkEnd w:id="12"/>
        </w:p>
        <w:p w:rsidR="00E049E5" w:rsidRPr="0058291F" w:rsidRDefault="00E049E5" w:rsidP="00B93FC9">
          <w:pPr>
            <w:pStyle w:val="Sidhuvud"/>
            <w:spacing w:before="120"/>
          </w:pPr>
        </w:p>
      </w:tc>
      <w:tc>
        <w:tcPr>
          <w:tcW w:w="2989" w:type="dxa"/>
          <w:shd w:val="clear" w:color="auto" w:fill="auto"/>
          <w:tcMar>
            <w:left w:w="0" w:type="dxa"/>
            <w:right w:w="0" w:type="dxa"/>
          </w:tcMar>
        </w:tcPr>
        <w:p w:rsidR="00E049E5" w:rsidRPr="00DA75DA" w:rsidRDefault="00E049E5" w:rsidP="00DA75DA">
          <w:pPr>
            <w:pStyle w:val="zStatus"/>
          </w:pPr>
        </w:p>
        <w:p w:rsidR="00E049E5" w:rsidRDefault="00E049E5" w:rsidP="00DA75DA">
          <w:pPr>
            <w:pStyle w:val="zTypAvDokument"/>
          </w:pPr>
        </w:p>
        <w:p w:rsidR="00E049E5" w:rsidRDefault="00E049E5" w:rsidP="00DA75DA">
          <w:pPr>
            <w:pStyle w:val="zTypAvDokument"/>
          </w:pPr>
        </w:p>
        <w:p w:rsidR="00E049E5" w:rsidRPr="007746A8" w:rsidRDefault="00E049E5" w:rsidP="00DA75DA">
          <w:pPr>
            <w:pStyle w:val="zDatum"/>
          </w:pPr>
        </w:p>
      </w:tc>
      <w:tc>
        <w:tcPr>
          <w:tcW w:w="2221" w:type="dxa"/>
          <w:shd w:val="clear" w:color="auto" w:fill="auto"/>
          <w:tcMar>
            <w:left w:w="0" w:type="dxa"/>
            <w:right w:w="0" w:type="dxa"/>
          </w:tcMar>
        </w:tcPr>
        <w:p w:rsidR="00E049E5" w:rsidRDefault="00E049E5" w:rsidP="00B93FC9">
          <w:pPr>
            <w:pStyle w:val="Sidhuvudhger"/>
          </w:pPr>
          <w:r>
            <w:t xml:space="preserve">Sid </w:t>
          </w:r>
          <w:r>
            <w:fldChar w:fldCharType="begin"/>
          </w:r>
          <w:r>
            <w:instrText xml:space="preserve"> PAGE   \* MERGEFORMAT </w:instrText>
          </w:r>
          <w:r>
            <w:fldChar w:fldCharType="separate"/>
          </w:r>
          <w:r w:rsidR="004F6140">
            <w:t>1</w:t>
          </w:r>
          <w:r>
            <w:fldChar w:fldCharType="end"/>
          </w:r>
          <w:r>
            <w:t xml:space="preserve"> (</w:t>
          </w:r>
          <w:fldSimple w:instr=" NUMPAGES   \* MERGEFORMAT ">
            <w:r w:rsidR="004F6140">
              <w:t>18</w:t>
            </w:r>
          </w:fldSimple>
          <w:r>
            <w:t>)</w:t>
          </w:r>
        </w:p>
        <w:p w:rsidR="00E7038A" w:rsidRDefault="00E7038A" w:rsidP="00B93FC9">
          <w:pPr>
            <w:pStyle w:val="Sidhuvudhger"/>
          </w:pPr>
        </w:p>
        <w:p w:rsidR="00E049E5" w:rsidRDefault="00E049E5" w:rsidP="00B93FC9">
          <w:pPr>
            <w:pStyle w:val="Sidhuvudhger"/>
          </w:pPr>
          <w:bookmarkStart w:id="13" w:name="Diarienr"/>
          <w:bookmarkEnd w:id="13"/>
        </w:p>
        <w:p w:rsidR="00E049E5" w:rsidRDefault="00E049E5" w:rsidP="00B93FC9">
          <w:pPr>
            <w:pStyle w:val="Sidhuvudhger"/>
          </w:pPr>
          <w:r>
            <w:t xml:space="preserve"> </w:t>
          </w:r>
        </w:p>
        <w:p w:rsidR="00E049E5" w:rsidRPr="007746A8" w:rsidRDefault="00E049E5" w:rsidP="00B93FC9">
          <w:pPr>
            <w:pStyle w:val="Sidhuvudhger"/>
          </w:pPr>
          <w:bookmarkStart w:id="14" w:name="ltBilagaNr"/>
          <w:bookmarkEnd w:id="14"/>
          <w:r>
            <w:t xml:space="preserve"> </w:t>
          </w:r>
          <w:bookmarkStart w:id="15" w:name="BilagaNr"/>
          <w:bookmarkEnd w:id="15"/>
        </w:p>
      </w:tc>
    </w:tr>
  </w:tbl>
  <w:p w:rsidR="00E049E5" w:rsidRDefault="00E049E5">
    <w:pPr>
      <w:pStyle w:val="Sidhuvud"/>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E8DCF2"/>
    <w:lvl w:ilvl="0">
      <w:start w:val="1"/>
      <w:numFmt w:val="decimal"/>
      <w:lvlText w:val="%1."/>
      <w:lvlJc w:val="left"/>
      <w:pPr>
        <w:tabs>
          <w:tab w:val="num" w:pos="1492"/>
        </w:tabs>
        <w:ind w:left="1492" w:hanging="360"/>
      </w:pPr>
    </w:lvl>
  </w:abstractNum>
  <w:abstractNum w:abstractNumId="1">
    <w:nsid w:val="FFFFFF7D"/>
    <w:multiLevelType w:val="singleLevel"/>
    <w:tmpl w:val="A6B86534"/>
    <w:lvl w:ilvl="0">
      <w:start w:val="1"/>
      <w:numFmt w:val="decimal"/>
      <w:lvlText w:val="%1."/>
      <w:lvlJc w:val="left"/>
      <w:pPr>
        <w:tabs>
          <w:tab w:val="num" w:pos="1209"/>
        </w:tabs>
        <w:ind w:left="1209" w:hanging="360"/>
      </w:pPr>
    </w:lvl>
  </w:abstractNum>
  <w:abstractNum w:abstractNumId="2">
    <w:nsid w:val="FFFFFF7E"/>
    <w:multiLevelType w:val="singleLevel"/>
    <w:tmpl w:val="6C2AEE76"/>
    <w:lvl w:ilvl="0">
      <w:start w:val="1"/>
      <w:numFmt w:val="decimal"/>
      <w:lvlText w:val="%1."/>
      <w:lvlJc w:val="left"/>
      <w:pPr>
        <w:tabs>
          <w:tab w:val="num" w:pos="926"/>
        </w:tabs>
        <w:ind w:left="926" w:hanging="360"/>
      </w:pPr>
    </w:lvl>
  </w:abstractNum>
  <w:abstractNum w:abstractNumId="3">
    <w:nsid w:val="FFFFFF7F"/>
    <w:multiLevelType w:val="singleLevel"/>
    <w:tmpl w:val="7952CF26"/>
    <w:lvl w:ilvl="0">
      <w:start w:val="1"/>
      <w:numFmt w:val="decimal"/>
      <w:lvlText w:val="%1."/>
      <w:lvlJc w:val="left"/>
      <w:pPr>
        <w:tabs>
          <w:tab w:val="num" w:pos="643"/>
        </w:tabs>
        <w:ind w:left="643" w:hanging="360"/>
      </w:pPr>
    </w:lvl>
  </w:abstractNum>
  <w:abstractNum w:abstractNumId="4">
    <w:nsid w:val="FFFFFF80"/>
    <w:multiLevelType w:val="singleLevel"/>
    <w:tmpl w:val="1E38B4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882F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E2CA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D2D8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12E964"/>
    <w:lvl w:ilvl="0">
      <w:start w:val="1"/>
      <w:numFmt w:val="decimal"/>
      <w:lvlText w:val="%1."/>
      <w:lvlJc w:val="left"/>
      <w:pPr>
        <w:tabs>
          <w:tab w:val="num" w:pos="360"/>
        </w:tabs>
        <w:ind w:left="360" w:hanging="360"/>
      </w:pPr>
    </w:lvl>
  </w:abstractNum>
  <w:abstractNum w:abstractNumId="9">
    <w:nsid w:val="FFFFFF89"/>
    <w:multiLevelType w:val="singleLevel"/>
    <w:tmpl w:val="3F06406E"/>
    <w:lvl w:ilvl="0">
      <w:start w:val="1"/>
      <w:numFmt w:val="bullet"/>
      <w:lvlText w:val=""/>
      <w:lvlJc w:val="left"/>
      <w:pPr>
        <w:tabs>
          <w:tab w:val="num" w:pos="360"/>
        </w:tabs>
        <w:ind w:left="360" w:hanging="360"/>
      </w:pPr>
      <w:rPr>
        <w:rFonts w:ascii="Symbol" w:hAnsi="Symbol" w:hint="default"/>
      </w:rPr>
    </w:lvl>
  </w:abstractNum>
  <w:abstractNum w:abstractNumId="10">
    <w:nsid w:val="084E53EF"/>
    <w:multiLevelType w:val="multilevel"/>
    <w:tmpl w:val="E17C0D24"/>
    <w:styleLink w:val="WWOutlineListStyle"/>
    <w:lvl w:ilvl="0">
      <w:start w:val="1"/>
      <w:numFmt w:val="decimal"/>
      <w:lvlText w:val=" %1 "/>
      <w:lvlJc w:val="left"/>
      <w:rPr>
        <w:b/>
        <w:bCs/>
      </w:rPr>
    </w:lvl>
    <w:lvl w:ilvl="1">
      <w:start w:val="1"/>
      <w:numFmt w:val="decimal"/>
      <w:lvlText w:val=" %1.%2 "/>
      <w:lvlJc w:val="left"/>
      <w:rPr>
        <w:b/>
        <w:bCs/>
      </w:rPr>
    </w:lvl>
    <w:lvl w:ilvl="2">
      <w:start w:val="1"/>
      <w:numFmt w:val="decimal"/>
      <w:lvlText w:val=" %1.%2.%3 "/>
      <w:lvlJc w:val="left"/>
      <w:rPr>
        <w:b/>
        <w:bCs/>
      </w:rPr>
    </w:lvl>
    <w:lvl w:ilvl="3">
      <w:start w:val="1"/>
      <w:numFmt w:val="decimal"/>
      <w:lvlText w:val=" %1.%2.%3.%4 "/>
      <w:lvlJc w:val="left"/>
      <w:rPr>
        <w:b/>
        <w:bCs/>
      </w:rPr>
    </w:lvl>
    <w:lvl w:ilvl="4">
      <w:start w:val="1"/>
      <w:numFmt w:val="decimal"/>
      <w:lvlText w:val=" %1.%2.%3.%4.%5 "/>
      <w:lvlJc w:val="left"/>
      <w:rPr>
        <w:b/>
        <w:bCs/>
      </w:rPr>
    </w:lvl>
    <w:lvl w:ilvl="5">
      <w:start w:val="1"/>
      <w:numFmt w:val="decimal"/>
      <w:lvlText w:val=" %1.%2.%3.%4.%5.%6 "/>
      <w:lvlJc w:val="left"/>
      <w:rPr>
        <w:b/>
        <w:bCs/>
      </w:rPr>
    </w:lvl>
    <w:lvl w:ilvl="6">
      <w:start w:val="1"/>
      <w:numFmt w:val="decimal"/>
      <w:lvlText w:val=" %1.%2.%3.%4.%5.%6.%7 "/>
      <w:lvlJc w:val="left"/>
      <w:rPr>
        <w:b/>
        <w:bCs/>
      </w:rPr>
    </w:lvl>
    <w:lvl w:ilvl="7">
      <w:start w:val="1"/>
      <w:numFmt w:val="decimal"/>
      <w:lvlText w:val=" %1.%2.%3.%4.%5.%6.%7.%8 "/>
      <w:lvlJc w:val="left"/>
      <w:rPr>
        <w:b/>
        <w:bCs/>
      </w:rPr>
    </w:lvl>
    <w:lvl w:ilvl="8">
      <w:start w:val="1"/>
      <w:numFmt w:val="decimal"/>
      <w:lvlText w:val=" %1.%2.%3.%4.%5.%6.%7.%8.%9 "/>
      <w:lvlJc w:val="left"/>
      <w:rPr>
        <w:b/>
        <w:bCs/>
      </w:rPr>
    </w:lvl>
  </w:abstractNum>
  <w:abstractNum w:abstractNumId="11">
    <w:nsid w:val="08A13774"/>
    <w:multiLevelType w:val="multilevel"/>
    <w:tmpl w:val="555066BA"/>
    <w:lvl w:ilvl="0">
      <w:start w:val="1"/>
      <w:numFmt w:val="bullet"/>
      <w:pStyle w:val="Punktlista"/>
      <w:lvlText w:val=""/>
      <w:lvlJc w:val="left"/>
      <w:pPr>
        <w:ind w:left="357" w:hanging="357"/>
      </w:pPr>
      <w:rPr>
        <w:rFonts w:ascii="Symbol" w:hAnsi="Symbol" w:hint="default"/>
      </w:rPr>
    </w:lvl>
    <w:lvl w:ilvl="1">
      <w:start w:val="1"/>
      <w:numFmt w:val="bullet"/>
      <w:pStyle w:val="Punktlista2"/>
      <w:lvlText w:val="o"/>
      <w:lvlJc w:val="left"/>
      <w:pPr>
        <w:ind w:left="714" w:hanging="357"/>
      </w:pPr>
      <w:rPr>
        <w:rFonts w:ascii="Courier New" w:hAnsi="Courier New" w:hint="default"/>
      </w:rPr>
    </w:lvl>
    <w:lvl w:ilvl="2">
      <w:start w:val="1"/>
      <w:numFmt w:val="bullet"/>
      <w:pStyle w:val="Punktlista3"/>
      <w:lvlText w:val=""/>
      <w:lvlJc w:val="left"/>
      <w:pPr>
        <w:ind w:left="1071" w:hanging="357"/>
      </w:pPr>
      <w:rPr>
        <w:rFonts w:ascii="Wingdings" w:hAnsi="Wingdings" w:hint="default"/>
      </w:rPr>
    </w:lvl>
    <w:lvl w:ilvl="3">
      <w:start w:val="1"/>
      <w:numFmt w:val="bullet"/>
      <w:pStyle w:val="Punktlista4"/>
      <w:lvlText w:val=""/>
      <w:lvlJc w:val="left"/>
      <w:pPr>
        <w:ind w:left="1428" w:hanging="357"/>
      </w:pPr>
      <w:rPr>
        <w:rFonts w:ascii="Symbol" w:hAnsi="Symbol" w:hint="default"/>
        <w:color w:val="auto"/>
      </w:rPr>
    </w:lvl>
    <w:lvl w:ilvl="4">
      <w:start w:val="1"/>
      <w:numFmt w:val="bullet"/>
      <w:pStyle w:val="Punktlista5"/>
      <w:lvlText w:val=""/>
      <w:lvlJc w:val="left"/>
      <w:pPr>
        <w:ind w:left="1785" w:hanging="357"/>
      </w:pPr>
      <w:rPr>
        <w:rFonts w:ascii="Symbol" w:hAnsi="Symbol" w:hint="default"/>
        <w:color w:val="auto"/>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2">
    <w:nsid w:val="1A4616E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3755F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FB10F5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6D34E5"/>
    <w:multiLevelType w:val="singleLevel"/>
    <w:tmpl w:val="14F8CAC8"/>
    <w:lvl w:ilvl="0">
      <w:start w:val="1"/>
      <w:numFmt w:val="decimal"/>
      <w:lvlText w:val="%1"/>
      <w:legacy w:legacy="1" w:legacySpace="0" w:legacyIndent="426"/>
      <w:lvlJc w:val="left"/>
      <w:pPr>
        <w:ind w:left="426" w:hanging="426"/>
      </w:pPr>
    </w:lvl>
  </w:abstractNum>
  <w:abstractNum w:abstractNumId="16">
    <w:nsid w:val="2D804565"/>
    <w:multiLevelType w:val="hybridMultilevel"/>
    <w:tmpl w:val="D51295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33557218"/>
    <w:multiLevelType w:val="hybridMultilevel"/>
    <w:tmpl w:val="C2527E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39692550"/>
    <w:multiLevelType w:val="hybridMultilevel"/>
    <w:tmpl w:val="4E1AA0CE"/>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9">
    <w:nsid w:val="3EE33C78"/>
    <w:multiLevelType w:val="hybridMultilevel"/>
    <w:tmpl w:val="1A883934"/>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0">
    <w:nsid w:val="3F304BA7"/>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486C09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C9000E5"/>
    <w:multiLevelType w:val="multilevel"/>
    <w:tmpl w:val="FA90FD54"/>
    <w:lvl w:ilvl="0">
      <w:start w:val="1"/>
      <w:numFmt w:val="none"/>
      <w:suff w:val="nothing"/>
      <w:lvlText w:val=""/>
      <w:lvlJc w:val="left"/>
      <w:pPr>
        <w:ind w:left="0" w:firstLine="0"/>
      </w:pPr>
    </w:lvl>
    <w:lvl w:ilvl="1">
      <w:start w:val="1"/>
      <w:numFmt w:val="none"/>
      <w:pStyle w:val="Rubrik11"/>
      <w:suff w:val="nothing"/>
      <w:lvlText w:val="%1%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Rubrik5"/>
      <w:lvlText w:val="%1%5"/>
      <w:lvlJc w:val="left"/>
      <w:pPr>
        <w:tabs>
          <w:tab w:val="num" w:pos="1276"/>
        </w:tabs>
        <w:ind w:left="1276" w:hanging="1276"/>
      </w:pPr>
    </w:lvl>
    <w:lvl w:ilvl="5">
      <w:start w:val="1"/>
      <w:numFmt w:val="decimal"/>
      <w:pStyle w:val="Rubrik6"/>
      <w:lvlText w:val="%5.%6"/>
      <w:lvlJc w:val="left"/>
      <w:pPr>
        <w:tabs>
          <w:tab w:val="num" w:pos="1276"/>
        </w:tabs>
        <w:ind w:left="1276" w:hanging="1276"/>
      </w:pPr>
    </w:lvl>
    <w:lvl w:ilvl="6">
      <w:start w:val="1"/>
      <w:numFmt w:val="decimal"/>
      <w:pStyle w:val="Rubrik7"/>
      <w:lvlText w:val="%5.%6.%7"/>
      <w:lvlJc w:val="left"/>
      <w:pPr>
        <w:tabs>
          <w:tab w:val="num" w:pos="1276"/>
        </w:tabs>
        <w:ind w:left="1276" w:hanging="1276"/>
      </w:pPr>
    </w:lvl>
    <w:lvl w:ilvl="7">
      <w:start w:val="1"/>
      <w:numFmt w:val="decimal"/>
      <w:pStyle w:val="Rubrik8"/>
      <w:isLgl/>
      <w:lvlText w:val="%5.%6.%7.%8"/>
      <w:lvlJc w:val="left"/>
      <w:pPr>
        <w:tabs>
          <w:tab w:val="num" w:pos="1276"/>
        </w:tabs>
        <w:ind w:left="1276" w:hanging="1276"/>
      </w:pPr>
    </w:lvl>
    <w:lvl w:ilvl="8">
      <w:start w:val="1"/>
      <w:numFmt w:val="decimal"/>
      <w:lvlText w:val="%1.%2.%3.%4.%5.%6.%7.%8.%9"/>
      <w:lvlJc w:val="left"/>
      <w:pPr>
        <w:tabs>
          <w:tab w:val="num" w:pos="2160"/>
        </w:tabs>
        <w:ind w:left="1584" w:hanging="1584"/>
      </w:pPr>
    </w:lvl>
  </w:abstractNum>
  <w:abstractNum w:abstractNumId="23">
    <w:nsid w:val="54F44ABC"/>
    <w:multiLevelType w:val="hybridMultilevel"/>
    <w:tmpl w:val="BCC8E6FA"/>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4">
    <w:nsid w:val="5C4A46EC"/>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67932EA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CC4BDF"/>
    <w:multiLevelType w:val="hybridMultilevel"/>
    <w:tmpl w:val="CB16C1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7E4E4DF3"/>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7F1E7645"/>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22"/>
  </w:num>
  <w:num w:numId="3">
    <w:abstractNumId w:val="22"/>
  </w:num>
  <w:num w:numId="4">
    <w:abstractNumId w:val="22"/>
  </w:num>
  <w:num w:numId="5">
    <w:abstractNumId w:val="15"/>
  </w:num>
  <w:num w:numId="6">
    <w:abstractNumId w:val="19"/>
  </w:num>
  <w:num w:numId="7">
    <w:abstractNumId w:val="18"/>
  </w:num>
  <w:num w:numId="8">
    <w:abstractNumId w:val="23"/>
  </w:num>
  <w:num w:numId="9">
    <w:abstractNumId w:val="27"/>
  </w:num>
  <w:num w:numId="10">
    <w:abstractNumId w:val="25"/>
  </w:num>
  <w:num w:numId="11">
    <w:abstractNumId w:val="12"/>
  </w:num>
  <w:num w:numId="12">
    <w:abstractNumId w:val="13"/>
  </w:num>
  <w:num w:numId="13">
    <w:abstractNumId w:val="20"/>
  </w:num>
  <w:num w:numId="14">
    <w:abstractNumId w:val="24"/>
  </w:num>
  <w:num w:numId="15">
    <w:abstractNumId w:val="21"/>
  </w:num>
  <w:num w:numId="16">
    <w:abstractNumId w:val="14"/>
  </w:num>
  <w:num w:numId="17">
    <w:abstractNumId w:val="28"/>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11"/>
  </w:num>
  <w:num w:numId="29">
    <w:abstractNumId w:val="11"/>
  </w:num>
  <w:num w:numId="30">
    <w:abstractNumId w:val="11"/>
  </w:num>
  <w:num w:numId="31">
    <w:abstractNumId w:val="11"/>
  </w:num>
  <w:num w:numId="32">
    <w:abstractNumId w:val="11"/>
  </w:num>
  <w:num w:numId="33">
    <w:abstractNumId w:val="16"/>
  </w:num>
  <w:num w:numId="34">
    <w:abstractNumId w:val="26"/>
  </w:num>
  <w:num w:numId="35">
    <w:abstractNumId w:val="10"/>
    <w:lvlOverride w:ilvl="0">
      <w:lvl w:ilvl="0">
        <w:start w:val="1"/>
        <w:numFmt w:val="decimal"/>
        <w:lvlText w:val=" %1 "/>
        <w:lvlJc w:val="left"/>
        <w:rPr>
          <w:b/>
          <w:bCs/>
        </w:rPr>
      </w:lvl>
    </w:lvlOverride>
    <w:lvlOverride w:ilvl="1">
      <w:lvl w:ilvl="1">
        <w:start w:val="1"/>
        <w:numFmt w:val="decimal"/>
        <w:lvlText w:val=" %1.%2 "/>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 %1.%2.%3 "/>
        <w:lvlJc w:val="left"/>
        <w:rPr>
          <w:b/>
          <w:bCs/>
        </w:rPr>
      </w:lvl>
    </w:lvlOverride>
    <w:lvlOverride w:ilvl="3">
      <w:lvl w:ilvl="3">
        <w:start w:val="1"/>
        <w:numFmt w:val="decimal"/>
        <w:lvlText w:val=" %1.%2.%3.%4 "/>
        <w:lvlJc w:val="left"/>
        <w:rPr>
          <w:b/>
          <w:bCs/>
        </w:rPr>
      </w:lvl>
    </w:lvlOverride>
    <w:lvlOverride w:ilvl="4">
      <w:lvl w:ilvl="4">
        <w:start w:val="1"/>
        <w:numFmt w:val="decimal"/>
        <w:lvlText w:val=" %1.%2.%3.%4.%5 "/>
        <w:lvlJc w:val="left"/>
        <w:rPr>
          <w:b/>
          <w:bCs/>
        </w:rPr>
      </w:lvl>
    </w:lvlOverride>
    <w:lvlOverride w:ilvl="5">
      <w:lvl w:ilvl="5">
        <w:start w:val="1"/>
        <w:numFmt w:val="decimal"/>
        <w:lvlText w:val=" %1.%2.%3.%4.%5.%6 "/>
        <w:lvlJc w:val="left"/>
        <w:rPr>
          <w:b/>
          <w:bCs/>
        </w:rPr>
      </w:lvl>
    </w:lvlOverride>
    <w:lvlOverride w:ilvl="6">
      <w:lvl w:ilvl="6">
        <w:start w:val="1"/>
        <w:numFmt w:val="decimal"/>
        <w:lvlText w:val=" %1.%2.%3.%4.%5.%6.%7 "/>
        <w:lvlJc w:val="left"/>
        <w:rPr>
          <w:b/>
          <w:bCs/>
        </w:rPr>
      </w:lvl>
    </w:lvlOverride>
    <w:lvlOverride w:ilvl="7">
      <w:lvl w:ilvl="7">
        <w:start w:val="1"/>
        <w:numFmt w:val="decimal"/>
        <w:lvlText w:val=" %1.%2.%3.%4.%5.%6.%7.%8 "/>
        <w:lvlJc w:val="left"/>
        <w:rPr>
          <w:b/>
          <w:bCs/>
        </w:rPr>
      </w:lvl>
    </w:lvlOverride>
    <w:lvlOverride w:ilvl="8">
      <w:lvl w:ilvl="8">
        <w:start w:val="1"/>
        <w:numFmt w:val="decimal"/>
        <w:lvlText w:val=" %1.%2.%3.%4.%5.%6.%7.%8.%9 "/>
        <w:lvlJc w:val="left"/>
        <w:rPr>
          <w:b/>
          <w:bCs/>
        </w:rPr>
      </w:lvl>
    </w:lvlOverride>
  </w:num>
  <w:num w:numId="36">
    <w:abstractNumId w:val="1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Logotyp" w:val="1"/>
    <w:docVar w:name="aAndra" w:val="Ja"/>
    <w:docVar w:name="aLas" w:val="Nej"/>
    <w:docVar w:name="BookMarkCount" w:val="78"/>
    <w:docVar w:name="BookMarkInfo1" w:val="00FF0000FF0101000100000000000000000000000000000000000000000000000000000000000000000000000000000000000000000000000000000000000000"/>
    <w:docVar w:name="BookMarkInfo10" w:val="00FF0000FF1E00000100000000000000000000000000000000000000000000000000000000000000000000000000000000000000000000000000000000000000"/>
    <w:docVar w:name="BookMarkInfo11" w:val="00FF0000FF1E00000100000000000000000000000000000000000000000000000000000000000000000000000000000000000000000000000000000000000000"/>
    <w:docVar w:name="BookMarkInfo12" w:val="00FF0000FF2100000100000000000000000000000000000000000000000000000000000000000000000000000000000000000000000000000000000000000000"/>
    <w:docVar w:name="BookMarkInfo13" w:val="00FF0000FF2300000100000000000000000000000000000000000000000000000000000000000000000000000000000000000000000000000000000000000000"/>
    <w:docVar w:name="BookMarkInfo14" w:val="00FF0000FF2400000100000000000000000000000000000000000000000000000000000000000000000000000000000000000000000000000000000000000000"/>
    <w:docVar w:name="BookMarkInfo15" w:val="00FF0000FF2500000100000000000000000000000000000000000000000000000000000000000000000000000000000000000000000000000000000000000000"/>
    <w:docVar w:name="BookMarkInfo16" w:val="00FF0000FF2600000100000000000000000000000000000000000000000000000000000000000000000000000000000000000000000000000000000000000000"/>
    <w:docVar w:name="BookMarkInfo17" w:val="00FF0000FF2600000100000000000000000000000000000000000000000000000000000000000000000000000000000000000000000000000000000000000000"/>
    <w:docVar w:name="BookMarkInfo18" w:val="00FF0000FF2700000100000000000000000000000000000000000000000000000000000000000000000000000000000000000000000000000000000000000000"/>
    <w:docVar w:name="BookMarkInfo19" w:val="00FF0000FF2700000100000000000000000000000000000000000000000000000000000000000000000000000000000000000000000000000000000000000000"/>
    <w:docVar w:name="BookMarkInfo2" w:val="00FF0000FF0301000100000000000000000000000000000000000000000000000000000000000000000000000000000000000000000000000000000000000000"/>
    <w:docVar w:name="BookMarkInfo20" w:val="00FF0000FF2800000100000000000000000000000000000000000000000000000000000000000000000000000000000000000000000000000000000000000000"/>
    <w:docVar w:name="BookMarkInfo21" w:val="00FF0000FF2800000100000000000000000000000000000000000000000000000000000000000000000000000000000000000000000000000000000000000000"/>
    <w:docVar w:name="BookMarkInfo22" w:val="00FF0000FF2900000100000000000000000000000000000000000000000000000000000000000000000000000000000000000000000000000000000000000000"/>
    <w:docVar w:name="BookMarkInfo23" w:val="00FF0000FF2A00000100000000000000000000000000000000000000000000000000000000000000000000000000000000000000000000000000000000000000"/>
    <w:docVar w:name="BookMarkInfo24" w:val="00FF0000FF2B00000100000000000000000000000000000000000000000000000000000000000000000000000000000000000000000000000000000000000000"/>
    <w:docVar w:name="BookMarkInfo25" w:val="00FF0000FF2B00000100000000000000000000000000000000000000000000000000000000000000000000000000000000000000000000000000000000000000"/>
    <w:docVar w:name="BookMarkInfo26" w:val="00FF0000FF2C00040100000000000000000000000000000000000000000000000000000000000000000000000000000000000000000000000000000000000000"/>
    <w:docVar w:name="BookMarkInfo27" w:val="00FF0000FF2D00000100000000000000000000000000000000000000000000000000000000000000000000000000000000000000000000000000000000000000"/>
    <w:docVar w:name="BookMarkInfo28" w:val="00FF0000FF2E00000100000000000000000000000000000000000000000000000000000000000000000000000000000000000000000000000000000000000000"/>
    <w:docVar w:name="BookMarkInfo29" w:val="00FF0000FF2F00000100000000000000000000000000000000000000000000000000000000000000000000000000000000000000000000000000000000000000"/>
    <w:docVar w:name="BookMarkInfo3" w:val="00FF0000FF0401000100000000000000000000000000000000000000000000000000000000000000000000000000000000000000000000000000000000000000"/>
    <w:docVar w:name="BookMarkInfo30" w:val="00FF0000FF3200000100000000000000000000000000000000000000000000000000000000000000000000000000000000000000000000000000000000000000"/>
    <w:docVar w:name="BookMarkInfo31" w:val="00FF0000FF3700000100000000000000000000000000000000000000000000000000000000000000000000000000000000000000000000000000000000000000"/>
    <w:docVar w:name="BookMarkInfo32" w:val="00FF0000FF3C00000100000000000000000000000000000000000000000000000000000000000000000000000000000000000000000000000000000000000000"/>
    <w:docVar w:name="BookMarkInfo33" w:val="00FF0000FF4100000100000000000000000000000000000000000000000000000000000000000000000000000000000000000000000000000000000000000000"/>
    <w:docVar w:name="BookMarkInfo34" w:val="00FF0000FF4500000100000000000000000000000000000000000000000000000000000000000000000000000000000000000000000000000000000000000000"/>
    <w:docVar w:name="BookMarkInfo35" w:val="00FF0000FF4600000100000000000000000000000000000000000000000000000000000000000000000000000000000000000000000000000000000000000000"/>
    <w:docVar w:name="BookMarkInfo36" w:val="00FF0000FF4701000100000000000000000000000000000000000000000000000000000000000000000000000000000000000000000000000000000000000000"/>
    <w:docVar w:name="BookMarkInfo37" w:val="00FF0000FF4900000100000000000000000000000000000000000000000000000000000000000000000000000000000000000000000000000000000000000000"/>
    <w:docVar w:name="BookMarkInfo38" w:val="00FF0000FF4B00000100000000000000000000000000000000000000000000000000000000000000000000000000000000000000000000000000000000000000"/>
    <w:docVar w:name="BookMarkInfo39" w:val="00FF0000FF5000000100000000000000000000000000000000000000000000000000000000000000000000000000000000000000000000000000000000000000"/>
    <w:docVar w:name="BookMarkInfo4" w:val="00FF0000FF0500000100000000000000000000000000000000000000000000000000000000000000000000000000000000000000000000000000000000000000"/>
    <w:docVar w:name="BookMarkInfo40" w:val="00FF0000FF5100000100000000000000000000000000000000000000000000000000000000000000000000000000000000000000000000000000000000000000"/>
    <w:docVar w:name="BookMarkInfo41" w:val="00FF0000FF5100000100000000000000000000000000000000000000000000000000000000000000000000000000000000000000000000000000000000000000"/>
    <w:docVar w:name="BookMarkInfo42" w:val="00FF0000FF5200000100000000000000000000000000000000000000000000000000000000000000000000000000000000000000000000000000000000000000"/>
    <w:docVar w:name="BookMarkInfo43" w:val="00FF0000FF5300000100000000000000000000000000000000000000000000000000000000000000000000000000000000000000000000000000000000000000"/>
    <w:docVar w:name="BookMarkInfo44" w:val="00FF0000FF5400000100000000000000000000000000000000000000000000000000000000000000000000000000000000000000000000000000000000000000"/>
    <w:docVar w:name="BookMarkInfo45" w:val="00FF0000FF5500000100000000000000000000000000000000000000000000000000000000000000000000000000000000000000000000000000000000000000"/>
    <w:docVar w:name="BookMarkInfo46" w:val="00FF0000FF5700000100000000000000000000000000000000000000000000000000000000000000000000000000000000000000000000000000000000000000"/>
    <w:docVar w:name="BookMarkInfo47" w:val="00FF0000FF5900000100000000000000000000000000000000000000000000000000000000000000000000000000000000000000000000000000000000000000"/>
    <w:docVar w:name="BookMarkInfo48" w:val="00FF0000FF5A00000100000000000000000000000000000000000000000000000000000000000000000000000000000000000000000000000000000000000000"/>
    <w:docVar w:name="BookMarkInfo49" w:val="00FF0000FF5B00000100000000000000000000000000000000000000000000000000000000000000000000000000000000000000000000000000000000000000"/>
    <w:docVar w:name="BookMarkInfo5" w:val="00FF0000FF0601000100000000000000000000000000000000000000000000000000000000000000000000000000000000000000000000000000000000000000"/>
    <w:docVar w:name="BookMarkInfo50" w:val="00FF0000FF5B00000100000000000000000000000000000000000000000000000000000000000000000000000000000000000000000000000000000000000000"/>
    <w:docVar w:name="BookMarkInfo51" w:val="00FF0000FF5C00000100000000000000000000000000000000000000000000000000000000000000000000000000000000000000000000000000000000000000"/>
    <w:docVar w:name="BookMarkInfo52" w:val="00FF0000FF5F02000100000000000000000000000000000000000000000000000000000000000000000000000000000000000000000000000000000000000000"/>
    <w:docVar w:name="BookMarkInfo53" w:val="00FF0000FF6402000100000000000000000000000000000000000000000000000000000000000000000000000000000000000000000000000000000000000000"/>
    <w:docVar w:name="BookMarkInfo54" w:val="00FF0000FF6E00000100000000000000000000000000000000000000000000000000000000000000000000000000000000000000000000000000000000000000"/>
    <w:docVar w:name="BookMarkInfo55" w:val="00FF0000FF7300000100000000000000000000000000000000000000000000000000000000000000000000000000000000000000000000000000000000000000"/>
    <w:docVar w:name="BookMarkInfo56" w:val="00FF0000FF7800000100000000000000000000000000000000000000000000000000000000000000000000000000000000000000000000000000000000000000"/>
    <w:docVar w:name="BookMarkInfo57" w:val="00FF0000FF7800000100000000000000000000000000000000000000000000000000000000000000000000000000000000000000000000000000000000000000"/>
    <w:docVar w:name="BookMarkInfo58" w:val="00FF0000FF7D00000100000000000000000000000000000000000000000000000000000000000000000000000000000000000000000000000000000000000000"/>
    <w:docVar w:name="BookMarkInfo59" w:val="00FF0000FF8200000100000000000000000000000000000000000000000000000000000000000000000000000000000000000000000000000000000000000000"/>
    <w:docVar w:name="BookMarkInfo6" w:val="00FF0000FF0600000100000000000000000000000000000000000000000000000000000000000000000000000000000000000000000000000000000000000000"/>
    <w:docVar w:name="BookMarkInfo60" w:val="00FF0000FF8700000100000000000000000000000000000000000000000000000000000000000000000000000000000000000000000000000000000000000000"/>
    <w:docVar w:name="BookMarkInfo61" w:val="00FF0000FF8C00000100000000000000000000000000000000000000000000000000000000000000000000000000000000000000000000000000000000000000"/>
    <w:docVar w:name="BookMarkInfo62" w:val="00FF0000FF9B01000100000000000000000000000000000000000000000000000000000000000000000000000000000000000000000000000000000000000000"/>
    <w:docVar w:name="BookMarkInfo63" w:val="00FF0000FF3200000200000000000000000000000000000000000000000000000000000000000000000000000000000000000000000000000000000000000000"/>
    <w:docVar w:name="BookMarkInfo64" w:val="00FF0000FF3500000200000000000000000000000000000000000000000000000000000000000000000000000000000000000000000000000000000000000000"/>
    <w:docVar w:name="BookMarkInfo65" w:val="00FF0000FF3600000200000000000000000000000000000000000000000000000000000000000000000000000000000000000000000000000000000000000000"/>
    <w:docVar w:name="BookMarkInfo66" w:val="00FF0000FF3700000200000000000001900000000000000000000000000000000000000000000000000000000000000000000000000000000000000000000000"/>
    <w:docVar w:name="BookMarkInfo67" w:val="00FF0000FF3900020200000000000000000000000000000000000000000000000000000000000000000000000000000000000000000000000000000000000000"/>
    <w:docVar w:name="BookMarkInfo68" w:val="00FF0000FF3B00000200000000000000000000000000000000000000000000000000000000000000000000000000000000000000000000000000000000000000"/>
    <w:docVar w:name="BookMarkInfo69" w:val="00FF0000FF3C00000200000000000000000000000000000000000000000000000000000000000000000000000000000000000000000000000000000000000000"/>
    <w:docVar w:name="BookMarkInfo7" w:val="00FF0000FF0700000100000000000000000000000000000000000000000000000000000000000000000000000000000000000000000000000000000000000000"/>
    <w:docVar w:name="BookMarkInfo70" w:val="00FF0000FF3C00000200000000000000000000000000000000000000000000000000000000000000000000000000000000000000000000000000000000000000"/>
    <w:docVar w:name="BookMarkInfo71" w:val="00FF0000FF3D00000200000000000000000000000000000000000000000000000000000000000000000000000000000000000000000000000000000000000000"/>
    <w:docVar w:name="BookMarkInfo72" w:val="00FF0000FF3E00000200000000000000000000000000000000000000000000000000000000000000000000000000000000000000000000000000000000000000"/>
    <w:docVar w:name="BookMarkInfo73" w:val="00FF0000FF3F00000200000000000000000000000000000000000000000000000000000000000000000000000000000000000000000000000000000000000000"/>
    <w:docVar w:name="BookMarkInfo74" w:val="00FF0000FF4000000200000000000000000000000000000000000000000000000000000000000000000000000000000000000000000000000000000000000000"/>
    <w:docVar w:name="BookMarkInfo75" w:val="00FF0000FF4300000200000000000000000000000000000000000000000000000000000000000000000000000000000000000000000000000000000000000000"/>
    <w:docVar w:name="BookMarkInfo76" w:val="00FF0000FF4400000200000000000000000000000000000000000000000000000000000000000000000000000000000000000000000000000000000000000000"/>
    <w:docVar w:name="BookMarkInfo77" w:val="00FF0000FF4500000200000000000000000000000000000000000000000000000000000000000000000000000000000000000000000000000000000000000000"/>
    <w:docVar w:name="BookMarkInfo78" w:val="00FF0000FF4700000200000000000000000000000000000000000000000000000000000000000000000000000000000000000000000000000000000000000000"/>
    <w:docVar w:name="BookMarkInfo8" w:val="00FF0000FF0800000100000000000000000000000000000000000000000000000000000000000000000000000000000000000000000000000000000000000000"/>
    <w:docVar w:name="BookMarkInfo9" w:val="00FF0000FF0A00000100000000000000000000000000000000000000000000000000000000000000000000000000000000000000000000000000000000000000"/>
    <w:docVar w:name="BookMarkLabel1" w:val="Dokumenttyp"/>
    <w:docVar w:name="BookMarkLabel10" w:val="Lånenummer"/>
    <w:docVar w:name="BookMarkLabel11" w:val="Ärende"/>
    <w:docVar w:name="BookMarkLabel12" w:val="Fastighet"/>
    <w:docVar w:name="BookMarkLabel13" w:val="Anbudsnummer"/>
    <w:docVar w:name="BookMarkLabel14" w:val="Offertnummer"/>
    <w:docVar w:name="BookMarkLabel15" w:val="Offertdatum"/>
    <w:docVar w:name="BookMarkLabel16" w:val="Avsnitt"/>
    <w:docVar w:name="BookMarkLabel17" w:val="Beställningsnr"/>
    <w:docVar w:name="BookMarkLabel18" w:val="Granskad av"/>
    <w:docVar w:name="BookMarkLabel19" w:val="Artikel"/>
    <w:docVar w:name="BookMarkLabel2" w:val="Artikellista"/>
    <w:docVar w:name="BookMarkLabel20" w:val="Ordernummer"/>
    <w:docVar w:name="BookMarkLabel21" w:val="Produkt"/>
    <w:docVar w:name="BookMarkLabel22" w:val="Orderdatum"/>
    <w:docVar w:name="BookMarkLabel23" w:val="Mötes med"/>
    <w:docVar w:name="BookMarkLabel24" w:val="Justeras"/>
    <w:docVar w:name="BookMarkLabel25" w:val="Projekt nr"/>
    <w:docVar w:name="BookMarkLabel26" w:val="Deltagare"/>
    <w:docVar w:name="BookMarkLabel27" w:val="Projekt"/>
    <w:docVar w:name="BookMarkLabel28" w:val="Projekt- Affärsansv"/>
    <w:docVar w:name="BookMarkLabel29" w:val="Startdatum"/>
    <w:docVar w:name="BookMarkLabel3" w:val="Grankare"/>
    <w:docVar w:name="BookMarkLabel30" w:val="Akt"/>
    <w:docVar w:name="BookMarkLabel31" w:val="Anläggning"/>
    <w:docVar w:name="BookMarkLabel32" w:val="Antal timmar"/>
    <w:docVar w:name="BookMarkLabel33" w:val="Ärendemening"/>
    <w:docVar w:name="BookMarkLabel34" w:val="Enhet"/>
    <w:docVar w:name="BookMarkLabel35" w:val="Kundnummer"/>
    <w:docVar w:name="BookMarkLabel36" w:val="Dokumenttyp"/>
    <w:docVar w:name="BookMarkLabel37" w:val="Mottagares Datum"/>
    <w:docVar w:name="BookMarkLabel38" w:val="Beslutsdatum"/>
    <w:docVar w:name="BookMarkLabel39" w:val="Beslutsfattare"/>
    <w:docVar w:name="BookMarkLabel4" w:val="Dokumenttyp"/>
    <w:docVar w:name="BookMarkLabel40" w:val="Förhinder"/>
    <w:docVar w:name="BookMarkLabel41" w:val="Beslutsfattarens titel"/>
    <w:docVar w:name="BookMarkLabel42" w:val="Starttid möte"/>
    <w:docVar w:name="BookMarkLabel43" w:val="Sluttid möte"/>
    <w:docVar w:name="BookMarkLabel44" w:val="Plats"/>
    <w:docVar w:name="BookMarkLabel45" w:val="Org. Nr."/>
    <w:docVar w:name="BookMarkLabel46" w:val="Land"/>
    <w:docVar w:name="BookMarkLabel47" w:val="Godkänd"/>
    <w:docVar w:name="BookMarkLabel48" w:val="Kopia"/>
    <w:docVar w:name="BookMarkLabel49" w:val="Mötesdatum"/>
    <w:docVar w:name="BookMarkLabel5" w:val="Ansvarig"/>
    <w:docVar w:name="BookMarkLabel50" w:val="Antal sidor"/>
    <w:docVar w:name="BookMarkLabel51" w:val="Bilaga NR"/>
    <w:docVar w:name="BookMarkLabel52" w:val="Specialbilaga B-försök"/>
    <w:docVar w:name="BookMarkLabel53" w:val="Specialbilaga C-försök"/>
    <w:docVar w:name="BookMarkLabel54" w:val="LevAdress"/>
    <w:docVar w:name="BookMarkLabel55" w:val="LevBesöksadr."/>
    <w:docVar w:name="BookMarkLabel56" w:val="LevPostnr Ort"/>
    <w:docVar w:name="BookMarkLabel57" w:val="Personnummer"/>
    <w:docVar w:name="BookMarkLabel58" w:val="Chef"/>
    <w:docVar w:name="BookMarkLabel59" w:val="Arbetsledare"/>
    <w:docVar w:name="BookMarkLabel6" w:val="Diarienr"/>
    <w:docVar w:name="BookMarkLabel60" w:val="Kalkylator"/>
    <w:docVar w:name="BookMarkLabel61" w:val="Montör"/>
    <w:docVar w:name="BookMarkLabel62" w:val="alt1"/>
    <w:docVar w:name="BookMarkLabel63" w:val="Kontaktperson"/>
    <w:docVar w:name="BookMarkLabel64" w:val="Företagsnamn"/>
    <w:docVar w:name="BookMarkLabel65" w:val="Mottagare"/>
    <w:docVar w:name="BookMarkLabel66" w:val="Avdelning"/>
    <w:docVar w:name="BookMarkLabel67" w:val="Postadress"/>
    <w:docVar w:name="BookMarkLabel68" w:val="Postnr Ort"/>
    <w:docVar w:name="BookMarkLabel69" w:val="Ort"/>
    <w:docVar w:name="BookMarkLabel7" w:val="Datum"/>
    <w:docVar w:name="BookMarkLabel70" w:val="Postnr"/>
    <w:docVar w:name="BookMarkLabel71" w:val="E-post"/>
    <w:docVar w:name="BookMarkLabel72" w:val="Organisationsnr"/>
    <w:docVar w:name="BookMarkLabel73" w:val="ForetagTelefon"/>
    <w:docVar w:name="BookMarkLabel74" w:val="Direkttelefon"/>
    <w:docVar w:name="BookMarkLabel75" w:val="Mobiltelefon"/>
    <w:docVar w:name="BookMarkLabel76" w:val="Faxnummer"/>
    <w:docVar w:name="BookMarkLabel77" w:val="Direktfax"/>
    <w:docVar w:name="BookMarkLabel78" w:val="Er Referens"/>
    <w:docVar w:name="BookMarkLabel8" w:val="Status"/>
    <w:docVar w:name="BookMarkLabel9" w:val="Leveranstid"/>
    <w:docVar w:name="BookMarkName1" w:val="DocType"/>
    <w:docVar w:name="BookMarkName10" w:val="Lånenummer"/>
    <w:docVar w:name="BookMarkName11" w:val="Ärende"/>
    <w:docVar w:name="BookMarkName12" w:val="Fastighet"/>
    <w:docVar w:name="BookMarkName13" w:val="Anbudsnummer"/>
    <w:docVar w:name="BookMarkName14" w:val="Offertnummer"/>
    <w:docVar w:name="BookMarkName15" w:val="Offertdatum"/>
    <w:docVar w:name="BookMarkName16" w:val="Avsnitt"/>
    <w:docVar w:name="BookMarkName17" w:val="Beställningsnr"/>
    <w:docVar w:name="BookMarkName18" w:val="Grankadav"/>
    <w:docVar w:name="BookMarkName19" w:val="Artikel"/>
    <w:docVar w:name="BookMarkName2" w:val="Artikellista"/>
    <w:docVar w:name="BookMarkName20" w:val="Ordernummer"/>
    <w:docVar w:name="BookMarkName21" w:val="Produkt"/>
    <w:docVar w:name="BookMarkName22" w:val="Orderdatum"/>
    <w:docVar w:name="BookMarkName23" w:val="Forum"/>
    <w:docVar w:name="BookMarkName24" w:val="Justeras"/>
    <w:docVar w:name="BookMarkName25" w:val="ProjektNummer"/>
    <w:docVar w:name="BookMarkName26" w:val="Deltagare"/>
    <w:docVar w:name="BookMarkName27" w:val="Projekt"/>
    <w:docVar w:name="BookMarkName28" w:val="Projekt_Affärsansvarig"/>
    <w:docVar w:name="BookMarkName29" w:val="Startdatum"/>
    <w:docVar w:name="BookMarkName3" w:val="Granskare"/>
    <w:docVar w:name="BookMarkName30" w:val="Akt"/>
    <w:docVar w:name="BookMarkName31" w:val="Anlaggning"/>
    <w:docVar w:name="BookMarkName32" w:val="AntalTimmar"/>
    <w:docVar w:name="BookMarkName33" w:val="Ärendemening"/>
    <w:docVar w:name="BookMarkName34" w:val="Enhet"/>
    <w:docVar w:name="BookMarkName35" w:val="Kundnummer"/>
    <w:docVar w:name="BookMarkName36" w:val="ValDokumenttyp"/>
    <w:docVar w:name="BookMarkName37" w:val="MottagaresDatum"/>
    <w:docVar w:name="BookMarkName38" w:val="Beslutsdatum"/>
    <w:docVar w:name="BookMarkName39" w:val="Beslutsfattare"/>
    <w:docVar w:name="BookMarkName4" w:val="Dokumenttyp"/>
    <w:docVar w:name="BookMarkName40" w:val="Förhinder"/>
    <w:docVar w:name="BookMarkName41" w:val="BeslutsfattareTitel"/>
    <w:docVar w:name="BookMarkName42" w:val="Starttidmote"/>
    <w:docVar w:name="BookMarkName43" w:val="Sluttidmote"/>
    <w:docVar w:name="BookMarkName44" w:val="Plats"/>
    <w:docVar w:name="BookMarkName45" w:val="OrgNr"/>
    <w:docVar w:name="BookMarkName46" w:val="Land"/>
    <w:docVar w:name="BookMarkName47" w:val="Godkänd"/>
    <w:docVar w:name="BookMarkName48" w:val="Kopia"/>
    <w:docVar w:name="BookMarkName49" w:val="Mötesdatum"/>
    <w:docVar w:name="BookMarkName5" w:val="Ansvarig"/>
    <w:docVar w:name="BookMarkName50" w:val="AntalSidor"/>
    <w:docVar w:name="BookMarkName51" w:val="BilagaNr"/>
    <w:docVar w:name="BookMarkName52" w:val="SpecialbilagaB"/>
    <w:docVar w:name="BookMarkName53" w:val="SpecialbilagaC"/>
    <w:docVar w:name="BookMarkName54" w:val="LevAdrAdress"/>
    <w:docVar w:name="BookMarkName55" w:val="LevAdrBesok"/>
    <w:docVar w:name="BookMarkName56" w:val="LevAdrPostnrOrt"/>
    <w:docVar w:name="BookMarkName57" w:val="Personnummer"/>
    <w:docVar w:name="BookMarkName58" w:val="Chef"/>
    <w:docVar w:name="BookMarkName59" w:val="Arbetsledare"/>
    <w:docVar w:name="BookMarkName6" w:val="Diarienr"/>
    <w:docVar w:name="BookMarkName60" w:val="Kalkylator"/>
    <w:docVar w:name="BookMarkName61" w:val="Montör"/>
    <w:docVar w:name="BookMarkName62" w:val="Alt1"/>
    <w:docVar w:name="BookMarkName63" w:val="Kontaktperson"/>
    <w:docVar w:name="BookMarkName64" w:val="Foretagsnamn"/>
    <w:docVar w:name="BookMarkName65" w:val="Mottagare"/>
    <w:docVar w:name="BookMarkName66" w:val="Avdelning"/>
    <w:docVar w:name="BookMarkName67" w:val="Postadress"/>
    <w:docVar w:name="BookMarkName68" w:val="Postnr_Ort"/>
    <w:docVar w:name="BookMarkName69" w:val="Ort"/>
    <w:docVar w:name="BookMarkName7" w:val="Datumdialog"/>
    <w:docVar w:name="BookMarkName70" w:val="Postnr"/>
    <w:docVar w:name="BookMarkName71" w:val="E_post"/>
    <w:docVar w:name="BookMarkName72" w:val="Organisationsnummer"/>
    <w:docVar w:name="BookMarkName73" w:val="FTGTelefon"/>
    <w:docVar w:name="BookMarkName74" w:val="Telefonnummer"/>
    <w:docVar w:name="BookMarkName75" w:val="Mobiltelefon"/>
    <w:docVar w:name="BookMarkName76" w:val="Faxnummer"/>
    <w:docVar w:name="BookMarkName77" w:val="DirektFaxnummer"/>
    <w:docVar w:name="BookMarkName78" w:val="Er_Referens"/>
    <w:docVar w:name="BookMarkName8" w:val="Status"/>
    <w:docVar w:name="BookMarkName9" w:val="Leveransdatum"/>
    <w:docVar w:name="BookMarkOrdnr1" w:val="1001000"/>
    <w:docVar w:name="BookMarkOrdnr10" w:val="1030000"/>
    <w:docVar w:name="BookMarkOrdnr11" w:val="1030000"/>
    <w:docVar w:name="BookMarkOrdnr12" w:val="1033000"/>
    <w:docVar w:name="BookMarkOrdnr13" w:val="1035000"/>
    <w:docVar w:name="BookMarkOrdnr14" w:val="1036000"/>
    <w:docVar w:name="BookMarkOrdnr15" w:val="1037000"/>
    <w:docVar w:name="BookMarkOrdnr16" w:val="1038000"/>
    <w:docVar w:name="BookMarkOrdnr17" w:val="1038000"/>
    <w:docVar w:name="BookMarkOrdnr18" w:val="1039000"/>
    <w:docVar w:name="BookMarkOrdnr19" w:val="1039000"/>
    <w:docVar w:name="BookMarkOrdnr2" w:val="1003000"/>
    <w:docVar w:name="BookMarkOrdnr20" w:val="1040000"/>
    <w:docVar w:name="BookMarkOrdnr21" w:val="1040000"/>
    <w:docVar w:name="BookMarkOrdnr22" w:val="1041000"/>
    <w:docVar w:name="BookMarkOrdnr23" w:val="1042000"/>
    <w:docVar w:name="BookMarkOrdnr24" w:val="1043000"/>
    <w:docVar w:name="BookMarkOrdnr25" w:val="1043000"/>
    <w:docVar w:name="BookMarkOrdnr26" w:val="1044000"/>
    <w:docVar w:name="BookMarkOrdnr27" w:val="1045000"/>
    <w:docVar w:name="BookMarkOrdnr28" w:val="1046000"/>
    <w:docVar w:name="BookMarkOrdnr29" w:val="1047000"/>
    <w:docVar w:name="BookMarkOrdnr3" w:val="1004000"/>
    <w:docVar w:name="BookMarkOrdnr30" w:val="1050000"/>
    <w:docVar w:name="BookMarkOrdnr31" w:val="1055000"/>
    <w:docVar w:name="BookMarkOrdnr32" w:val="1060000"/>
    <w:docVar w:name="BookMarkOrdnr33" w:val="1065000"/>
    <w:docVar w:name="BookMarkOrdnr34" w:val="1069000"/>
    <w:docVar w:name="BookMarkOrdnr35" w:val="1070000"/>
    <w:docVar w:name="BookMarkOrdnr36" w:val="1071000"/>
    <w:docVar w:name="BookMarkOrdnr37" w:val="1073000"/>
    <w:docVar w:name="BookMarkOrdnr38" w:val="1075000"/>
    <w:docVar w:name="BookMarkOrdnr39" w:val="1080000"/>
    <w:docVar w:name="BookMarkOrdnr4" w:val="1005000"/>
    <w:docVar w:name="BookMarkOrdnr40" w:val="1081000"/>
    <w:docVar w:name="BookMarkOrdnr41" w:val="1081000"/>
    <w:docVar w:name="BookMarkOrdnr42" w:val="1082000"/>
    <w:docVar w:name="BookMarkOrdnr43" w:val="1083000"/>
    <w:docVar w:name="BookMarkOrdnr44" w:val="1084000"/>
    <w:docVar w:name="BookMarkOrdnr45" w:val="1085000"/>
    <w:docVar w:name="BookMarkOrdnr46" w:val="1087000"/>
    <w:docVar w:name="BookMarkOrdnr47" w:val="1089000"/>
    <w:docVar w:name="BookMarkOrdnr48" w:val="1090000"/>
    <w:docVar w:name="BookMarkOrdnr49" w:val="1091000"/>
    <w:docVar w:name="BookMarkOrdnr5" w:val="1006000"/>
    <w:docVar w:name="BookMarkOrdnr50" w:val="1091000"/>
    <w:docVar w:name="BookMarkOrdnr51" w:val="1092000"/>
    <w:docVar w:name="BookMarkOrdnr52" w:val="1095000"/>
    <w:docVar w:name="BookMarkOrdnr53" w:val="1100000"/>
    <w:docVar w:name="BookMarkOrdnr54" w:val="1110000"/>
    <w:docVar w:name="BookMarkOrdnr55" w:val="1115000"/>
    <w:docVar w:name="BookMarkOrdnr56" w:val="1120000"/>
    <w:docVar w:name="BookMarkOrdnr57" w:val="1120000"/>
    <w:docVar w:name="BookMarkOrdnr58" w:val="1125000"/>
    <w:docVar w:name="BookMarkOrdnr59" w:val="1130000"/>
    <w:docVar w:name="BookMarkOrdnr6" w:val="1006000"/>
    <w:docVar w:name="BookMarkOrdnr60" w:val="1135000"/>
    <w:docVar w:name="BookMarkOrdnr61" w:val="1140000"/>
    <w:docVar w:name="BookMarkOrdnr62" w:val="1155000"/>
    <w:docVar w:name="BookMarkOrdnr63" w:val="2050000"/>
    <w:docVar w:name="BookMarkOrdnr64" w:val="2053000"/>
    <w:docVar w:name="BookMarkOrdnr65" w:val="2054000"/>
    <w:docVar w:name="BookMarkOrdnr66" w:val="2055000"/>
    <w:docVar w:name="BookMarkOrdnr67" w:val="2057000"/>
    <w:docVar w:name="BookMarkOrdnr68" w:val="2059000"/>
    <w:docVar w:name="BookMarkOrdnr69" w:val="2060000"/>
    <w:docVar w:name="BookMarkOrdnr7" w:val="1007000"/>
    <w:docVar w:name="BookMarkOrdnr70" w:val="2060000"/>
    <w:docVar w:name="BookMarkOrdnr71" w:val="2061000"/>
    <w:docVar w:name="BookMarkOrdnr72" w:val="2062000"/>
    <w:docVar w:name="BookMarkOrdnr73" w:val="2063000"/>
    <w:docVar w:name="BookMarkOrdnr74" w:val="2064000"/>
    <w:docVar w:name="BookMarkOrdnr75" w:val="2067000"/>
    <w:docVar w:name="BookMarkOrdnr76" w:val="2068000"/>
    <w:docVar w:name="BookMarkOrdnr77" w:val="2069000"/>
    <w:docVar w:name="BookMarkOrdnr78" w:val="2071000"/>
    <w:docVar w:name="BookMarkOrdnr8" w:val="1008000"/>
    <w:docVar w:name="BookMarkOrdnr9" w:val="1010000"/>
    <w:docVar w:name="BookMarkValue1" w:val="&lt;&lt;NULL&gt;&gt;"/>
    <w:docVar w:name="BookMarkValue10" w:val="&lt;&lt;NULL&gt;&gt;"/>
    <w:docVar w:name="BookMarkValue11" w:val="&lt;&lt;NULL&gt;&gt;"/>
    <w:docVar w:name="BookMarkValue12" w:val="&lt;&lt;NULL&gt;&gt;"/>
    <w:docVar w:name="BookMarkValue13" w:val="&lt;&lt;NULL&gt;&gt;"/>
    <w:docVar w:name="BookMarkValue14" w:val="&lt;&lt;NULL&gt;&gt;"/>
    <w:docVar w:name="BookMarkValue15" w:val="&lt;&lt;NULL&gt;&gt;"/>
    <w:docVar w:name="BookMarkValue16" w:val="&lt;&lt;NULL&gt;&gt;"/>
    <w:docVar w:name="BookMarkValue17" w:val="&lt;&lt;NULL&gt;&gt;"/>
    <w:docVar w:name="BookMarkValue18" w:val="&lt;&lt;NULL&gt;&gt;"/>
    <w:docVar w:name="BookMarkValue19" w:val="&lt;&lt;NULL&gt;&gt;"/>
    <w:docVar w:name="BookMarkValue2" w:val="&lt;&lt;NULL&gt;&gt;"/>
    <w:docVar w:name="BookMarkValue20" w:val="&lt;&lt;NULL&gt;&gt;"/>
    <w:docVar w:name="BookMarkValue21" w:val="&lt;&lt;NULL&gt;&gt;"/>
    <w:docVar w:name="BookMarkValue22" w:val="&lt;&lt;NULL&gt;&gt;"/>
    <w:docVar w:name="BookMarkValue23" w:val="&lt;&lt;NULL&gt;&gt;"/>
    <w:docVar w:name="BookMarkValue24" w:val="&lt;&lt;NULL&gt;&gt;"/>
    <w:docVar w:name="BookMarkValue25" w:val="&lt;&lt;NULL&gt;&gt;"/>
    <w:docVar w:name="BookMarkValue26" w:val="&lt;&lt;NULL&gt;&gt;"/>
    <w:docVar w:name="BookMarkValue27" w:val="&lt;&lt;NULL&gt;&gt;"/>
    <w:docVar w:name="BookMarkValue28" w:val="&lt;&lt;NULL&gt;&gt;"/>
    <w:docVar w:name="BookMarkValue29" w:val="&lt;&lt;NULL&gt;&gt;"/>
    <w:docVar w:name="BookMarkValue3" w:val="&lt;&lt;NULL&gt;&gt;"/>
    <w:docVar w:name="BookMarkValue30" w:val="&lt;&lt;NULL&gt;&gt;"/>
    <w:docVar w:name="BookMarkValue31" w:val="&lt;&lt;NULL&gt;&gt;"/>
    <w:docVar w:name="BookMarkValue32" w:val="&lt;&lt;NULL&gt;&gt;"/>
    <w:docVar w:name="BookMarkValue33" w:val="&lt;&lt;NULL&gt;&gt;"/>
    <w:docVar w:name="BookMarkValue34" w:val="&lt;&lt;NULL&gt;&gt;"/>
    <w:docVar w:name="BookMarkValue35" w:val="&lt;&lt;NULL&gt;&gt;"/>
    <w:docVar w:name="BookMarkValue36" w:val="&lt;&lt;NULL&gt;&gt;"/>
    <w:docVar w:name="BookMarkValue37" w:val="&lt;&lt;NULL&gt;&gt;"/>
    <w:docVar w:name="BookMarkValue38" w:val="&lt;&lt;NULL&gt;&gt;"/>
    <w:docVar w:name="BookMarkValue39" w:val="&lt;&lt;NULL&gt;&gt;"/>
    <w:docVar w:name="BookMarkValue4" w:val="&lt;&lt;NULL&gt;&gt;"/>
    <w:docVar w:name="BookMarkValue40" w:val="&lt;&lt;NULL&gt;&gt;"/>
    <w:docVar w:name="BookMarkValue41" w:val="&lt;&lt;NULL&gt;&gt;"/>
    <w:docVar w:name="BookMarkValue42" w:val="&lt;&lt;NULL&gt;&gt;"/>
    <w:docVar w:name="BookMarkValue43" w:val="&lt;&lt;NULL&gt;&gt;"/>
    <w:docVar w:name="BookMarkValue44" w:val="&lt;&lt;NULL&gt;&gt;"/>
    <w:docVar w:name="BookMarkValue45" w:val="&lt;&lt;NULL&gt;&gt;"/>
    <w:docVar w:name="BookMarkValue46" w:val="&lt;&lt;NULL&gt;&gt;"/>
    <w:docVar w:name="BookMarkValue47" w:val="&lt;&lt;NULL&gt;&gt;"/>
    <w:docVar w:name="BookMarkValue48" w:val="&lt;&lt;NULL&gt;&gt;"/>
    <w:docVar w:name="BookMarkValue49" w:val="&lt;&lt;NULL&gt;&gt;"/>
    <w:docVar w:name="BookMarkValue5" w:val="&lt;&lt;NULL&gt;&gt;"/>
    <w:docVar w:name="BookMarkValue50" w:val="&lt;&lt;NULL&gt;&gt;"/>
    <w:docVar w:name="BookMarkValue51" w:val="&lt;&lt;NULL&gt;&gt;"/>
    <w:docVar w:name="BookMarkValue52" w:val="&lt;&lt;NULL&gt;&gt;"/>
    <w:docVar w:name="BookMarkValue53" w:val="&lt;&lt;NULL&gt;&gt;"/>
    <w:docVar w:name="BookMarkValue54" w:val="&lt;&lt;NULL&gt;&gt;"/>
    <w:docVar w:name="BookMarkValue55" w:val="&lt;&lt;NULL&gt;&gt;"/>
    <w:docVar w:name="BookMarkValue56" w:val="&lt;&lt;NULL&gt;&gt;"/>
    <w:docVar w:name="BookMarkValue57" w:val="&lt;&lt;NULL&gt;&gt;"/>
    <w:docVar w:name="BookMarkValue58" w:val="&lt;&lt;NULL&gt;&gt;"/>
    <w:docVar w:name="BookMarkValue59" w:val="&lt;&lt;NULL&gt;&gt;"/>
    <w:docVar w:name="BookMarkValue6" w:val="&lt;&lt;NULL&gt;&gt;"/>
    <w:docVar w:name="BookMarkValue60" w:val="&lt;&lt;NULL&gt;&gt;"/>
    <w:docVar w:name="BookMarkValue61" w:val="&lt;&lt;NULL&gt;&gt;"/>
    <w:docVar w:name="BookMarkValue62" w:val="&lt;&lt;NULL&gt;&gt;"/>
    <w:docVar w:name="BookMarkValue63" w:val="&lt;&lt;NULL&gt;&gt;"/>
    <w:docVar w:name="BookMarkValue64" w:val="&lt;&lt;NULL&gt;&gt;"/>
    <w:docVar w:name="BookMarkValue65" w:val="&lt;&lt;NULL&gt;&gt;"/>
    <w:docVar w:name="BookMarkValue66" w:val="&lt;&lt;NULL&gt;&gt;"/>
    <w:docVar w:name="BookMarkValue67" w:val="&lt;&lt;NULL&gt;&gt;"/>
    <w:docVar w:name="BookMarkValue68" w:val="&lt;&lt;NULL&gt;&gt;"/>
    <w:docVar w:name="BookMarkValue69" w:val="&lt;&lt;NULL&gt;&gt;"/>
    <w:docVar w:name="BookMarkValue7" w:val="2014-02-24"/>
    <w:docVar w:name="BookMarkValue70" w:val="&lt;&lt;NULL&gt;&gt;"/>
    <w:docVar w:name="BookMarkValue71" w:val="&lt;&lt;NULL&gt;&gt;"/>
    <w:docVar w:name="BookMarkValue72" w:val="&lt;&lt;NULL&gt;&gt;"/>
    <w:docVar w:name="BookMarkValue73" w:val="&lt;&lt;NULL&gt;&gt;"/>
    <w:docVar w:name="BookMarkValue74" w:val="&lt;&lt;NULL&gt;&gt;"/>
    <w:docVar w:name="BookMarkValue75" w:val="&lt;&lt;NULL&gt;&gt;"/>
    <w:docVar w:name="BookMarkValue76" w:val="&lt;&lt;NULL&gt;&gt;"/>
    <w:docVar w:name="BookMarkValue77" w:val="&lt;&lt;NULL&gt;&gt;"/>
    <w:docVar w:name="BookMarkValue78" w:val="&lt;&lt;NULL&gt;&gt;"/>
    <w:docVar w:name="BookMarkValue8" w:val="&lt;&lt;NULL&gt;&gt;"/>
    <w:docVar w:name="BookMarkValue9" w:val="&lt;&lt;NULL&gt;&gt;"/>
    <w:docVar w:name="CaesarDialog" w:val="No"/>
    <w:docVar w:name="departmentlogo" w:val="ITU"/>
    <w:docVar w:name="Dialog" w:val="Yes"/>
    <w:docVar w:name="DocumentSaved" w:val="True"/>
    <w:docVar w:name="generallogo" w:val="0"/>
    <w:docVar w:name="hDokument" w:val=" 0"/>
    <w:docVar w:name="hFormatmallslinje" w:val="Nej"/>
    <w:docVar w:name="hLogo" w:val=" 3"/>
    <w:docVar w:name="hLogoStorlek" w:val="Nej"/>
    <w:docVar w:name="hPrinterbox" w:val="No"/>
    <w:docVar w:name="hSidfot" w:val=" 0"/>
    <w:docVar w:name="hTabellinje" w:val="Nej"/>
    <w:docVar w:name="hTecken" w:val="Nej"/>
    <w:docVar w:name="LokHandlaggare" w:val="Jan Lundh"/>
    <w:docVar w:name="multitext_template" w:val="0"/>
    <w:docVar w:name="NoAddressBook" w:val="True"/>
    <w:docVar w:name="optEgenAdr" w:val="Ja"/>
    <w:docVar w:name="PDSCommVer" w:val="3.2.28"/>
    <w:docVar w:name="StartSecond" w:val="True"/>
    <w:docVar w:name="StorageCount" w:val="0"/>
    <w:docVar w:name="subtxtBilagaNr" w:val="Ledtext"/>
    <w:docVar w:name="subtxtDiarienr" w:val="Ledtext"/>
    <w:docVar w:name="subtxtEr_referens" w:val="Ledtext"/>
    <w:docVar w:name="systemplatetype" w:val="1"/>
    <w:docVar w:name="TemplateHelp" w:val="Om du behöver ändra dialoguppgifter i ditt dokumet kan du använda knappen Dialog._x000d__x000a__x000d__x000a_Vill du återanvända texter kan du spara dessa genom att markera text och sedan klicka på knappen Infoga text._x000d__x000a_1. Markera en text._x000d__x000a_2. Klicka på knappen infoga text._x000d__x000a_3. Markera i val ny_x000d__x000a_4. Skriv ett namn för texten._x000d__x000a_5. Klicka på Spar._x000d__x000a__x000d__x000a_När du vill använda den sparade texten_x000d__x000a_1. Klicka på knappen Infoga text._x000d__x000a_2. Markera i val infoga text._x000d__x000a_4. Välj den text du vill lägga till._x000d__x000a_3. Klicka på knappen infoga i dokumentet."/>
    <w:docVar w:name="UserDataCount" w:val="44"/>
    <w:docVar w:name="UserDataInfo1" w:val="00000000000000000000000000000000000000000000000000000000000000000000000000000000000000000000000000000000000000000000000000000000"/>
    <w:docVar w:name="UserDataInfo10" w:val="00000000000000000000000000000000000000000000000000000000000000000000000000000000000000000000000000000000000000000000000000000000"/>
    <w:docVar w:name="UserDataInfo11" w:val="00000000000000000000000000000000000000000000000000000000000000000000000000000000000000000000000000000000000000000000000000000000"/>
    <w:docVar w:name="UserDataInfo12" w:val="00000000000000000000000000000000000000000000000000000000000000000000000000000000000000000000000000000000000000000000000000000000"/>
    <w:docVar w:name="UserDataInfo13" w:val="00000000000000000000000000000000000000000000000000000000000000000000000000000000000000000000000000000000000000000000000000000000"/>
    <w:docVar w:name="UserDataInfo14" w:val="00000000000000000000000000000000000000000000000000000000000000000000000000000000000000000000000000000000000000000000000000000000"/>
    <w:docVar w:name="UserDataInfo15" w:val="00000000000000000000000000000000000000000000000000000000000000000000000000000000000000000000000000000000000000000000000000000000"/>
    <w:docVar w:name="UserDataInfo16" w:val="00000000000000000000000000000000000000000000000000000000000000000000000000000000000000000000000000000000000000000000000000000000"/>
    <w:docVar w:name="UserDataInfo17" w:val="00000000000000000000000000000000000000000000000000000000000000000000000000000000000000000000000000000000000000000000000000000000"/>
    <w:docVar w:name="UserDataInfo18" w:val="00000000000000000000000000000000000000000000000000000000000000000000000000000000000000000000000000000000000000000000000000000000"/>
    <w:docVar w:name="UserDataInfo19" w:val="00000000000000000000000000000000000000000000000000000000000000000000000000000000000000000000000000000000000000000000000000000000"/>
    <w:docVar w:name="UserDataInfo2" w:val="00000000000000000000000000000000000000000000000000000000000000000000000000000000000000000000000000000000000000000000000000000000"/>
    <w:docVar w:name="UserDataInfo20" w:val="00000000000000000000000000000000000000000000000000000000000000000000000000000000000000000000000000000000000000000000000000000000"/>
    <w:docVar w:name="UserDataInfo21" w:val="00000000000000000000000000000000000000000000000000000000000000000000000000000000000000000000000000000000000000000000000000000000"/>
    <w:docVar w:name="UserDataInfo22" w:val="00000000000000000000000000000000000000000000000000000000000000000000000000000000000000000000000000000000000000000000000000000000"/>
    <w:docVar w:name="UserDataInfo23" w:val="00000000000000000000000000000000000000000000000000000000000000000000000000000000000000000000000000000000000000000000000000000000"/>
    <w:docVar w:name="UserDataInfo24" w:val="00000000000000000000000000000000000000000000000000000000000000000000000000000000000000000000000000000000000000000000000000000000"/>
    <w:docVar w:name="UserDataInfo25" w:val="00000000000000000000000000000000000000000000000000000000000000000000000000000000000000000000000000000000000000000000000000000000"/>
    <w:docVar w:name="UserDataInfo26" w:val="00000000000000000000000000000000000000000000000000000000000000000000000000000000000000000000000000000000000000000000000000000000"/>
    <w:docVar w:name="UserDataInfo27" w:val="00000000000000000000000000000000000000000000000000000000000000000000000000000000000000000000000000000000000000000000000000000000"/>
    <w:docVar w:name="UserDataInfo28" w:val="00000000000000000000000000000000000000000000000000000000000000000000000000000000000000000000000000000000000000000000000000000000"/>
    <w:docVar w:name="UserDataInfo29" w:val="00000000000000000000000000000000000000000000000000000000000000000000000000000000000000000000000000000000000000000000000000000000"/>
    <w:docVar w:name="UserDataInfo3" w:val="00000000000000000000000000000000000000000000000000000000000000000000000000000000000000000000000000000000000000000000000000000000"/>
    <w:docVar w:name="UserDataInfo30" w:val="00000000000000000000000000000000000000000000000000000000000000000000000000000000000000000000000000000000000000000000000000000000"/>
    <w:docVar w:name="UserDataInfo31" w:val="00000000000000000000000000000000000000000000000000000000000000000000000000000000000000000000000000000000000000000000000000000000"/>
    <w:docVar w:name="UserDataInfo32" w:val="00000000000000000000000000000000000000000000000000000000000000000000000000000000000000000000000000000000000000000000000000000000"/>
    <w:docVar w:name="UserDataInfo33" w:val="00000000000000000000000000000000000000000000000000000000000000000000000000000000000000000000000000000000000000000000000000000000"/>
    <w:docVar w:name="UserDataInfo34" w:val="00000000000000000000000000000000000000000000000000000000000000000000000000000000000000000000000000000000000000000000000000000000"/>
    <w:docVar w:name="UserDataInfo35" w:val="00000000000000000000000000000000000000000000000000000000000000000000000000000000000000000000000000000000000000000000000000000000"/>
    <w:docVar w:name="UserDataInfo36" w:val="00000000000000000000000000000000000000000000000000000000000000000000000000000000000000000000000000000000000000000000000000000000"/>
    <w:docVar w:name="UserDataInfo37" w:val="00000000000000000000000000000000000000000000000000000000000000000000000000000000000000000000000000000000000000000000000000000000"/>
    <w:docVar w:name="UserDataInfo38" w:val="00000000000000000000000000000000000000000000000000000000000000000000000000000000000000000000000000000000000000000000000000000000"/>
    <w:docVar w:name="UserDataInfo39" w:val="00000000000000000000000000000000000000000000000000000000000000000000000000000000000000000000000000000000000000000000000000000000"/>
    <w:docVar w:name="UserDataInfo4" w:val="00000000000000000000000000000000000000000000000000000000000000000000000000000000000000000000000000000000000000000000000000000000"/>
    <w:docVar w:name="UserDataInfo40" w:val="00000000000000000000000000000000000000000000000000000000000000000000000000000000000000000000000000000000000000000000000000000000"/>
    <w:docVar w:name="UserDataInfo41" w:val="00000000000000000000000000000000000000000000000000000000000000000000000000000000000000000000000000000000000000000000000000000000"/>
    <w:docVar w:name="UserDataInfo42" w:val="00000000000000000000000000000000000000000000000000000000000000000000000000000000000000000000000000000000000000000000000000000000"/>
    <w:docVar w:name="UserDataInfo43" w:val="00000000000000000000000000000000000000000000000000000000000000000000000000000000000000000000000000000000000000000000000000000000"/>
    <w:docVar w:name="UserDataInfo5" w:val="00000000000000000000000000000000000000000000000000000000000000000000000000000000000000000000000000000000000000000000000000000000"/>
    <w:docVar w:name="UserDataInfo6" w:val="00000000000000000000000000000000000000000000000000000000000000000000000000000000000000000000000000000000000000000000000000000000"/>
    <w:docVar w:name="UserDataInfo7" w:val="00000000000000000000000000000000000000000000000000000000000000000000000000000000000000000000000000000000000000000000000000000000"/>
    <w:docVar w:name="UserDataInfo8" w:val="00000000000000000000000000000000000000000000000000000000000000000000000000000000000000000000000000000000000000000000000000000000"/>
    <w:docVar w:name="UserDataInfo9" w:val="00000000000000000000000000000000000000000000000000000000000000000000000000000000000000000000000000000000000000000000000000000000"/>
    <w:docVar w:name="UserDataName1" w:val="AvdPostgiro2"/>
    <w:docVar w:name="UserDataName10" w:val="ForetagPostgiro"/>
    <w:docVar w:name="UserDataName11" w:val="AvdBankgiro"/>
    <w:docVar w:name="UserDataName12" w:val="LokTitel"/>
    <w:docVar w:name="UserDataName13" w:val="AvdAdressBeskrivning"/>
    <w:docVar w:name="UserDataName14" w:val="LokHandlaggare"/>
    <w:docVar w:name="UserDataName15" w:val="AvdAvdelning"/>
    <w:docVar w:name="UserDataName16" w:val="LokEPost"/>
    <w:docVar w:name="UserDataName17" w:val="AvdEPost"/>
    <w:docVar w:name="UserDataName18" w:val="AvdHemsida"/>
    <w:docVar w:name="UserDataName19" w:val="LokIntDirekttelefon"/>
    <w:docVar w:name="UserDataName2" w:val="LokHlaggareFnamn"/>
    <w:docVar w:name="UserDataName20" w:val="LokIntSektion"/>
    <w:docVar w:name="UserDataName21" w:val="LokMobiltelefon"/>
    <w:docVar w:name="UserDataName22" w:val="AvdPostadress"/>
    <w:docVar w:name="UserDataName23" w:val="LokHlaggareEnamn"/>
    <w:docVar w:name="UserDataName24" w:val="LokSektion"/>
    <w:docVar w:name="UserDataName25" w:val="AvdBesoksadress"/>
    <w:docVar w:name="UserDataName26" w:val="ForetagBankgiro"/>
    <w:docVar w:name="UserDataName27" w:val="AvdForetagsnamn"/>
    <w:docVar w:name="UserDataName28" w:val="LokDirekttelefon"/>
    <w:docVar w:name="UserDataName29" w:val="LokIntMobiltelefon"/>
    <w:docVar w:name="UserDataName3" w:val="AvdVaxeltelefon"/>
    <w:docVar w:name="UserDataName30" w:val="LokIntMobilfax"/>
    <w:docVar w:name="UserDataName31" w:val="LokMobilfax"/>
    <w:docVar w:name="UserDataName32" w:val="LokIntDirektfax"/>
    <w:docVar w:name="UserDataName33" w:val="AvdPostgiro"/>
    <w:docVar w:name="UserDataName34" w:val="LokDirektfax"/>
    <w:docVar w:name="UserDataName35" w:val="LokAnstnr"/>
    <w:docVar w:name="UserDataName36" w:val="AvdIntAvdelning"/>
    <w:docVar w:name="UserDataName37" w:val="AvdIntForetagsnamn"/>
    <w:docVar w:name="UserDataName38" w:val="AvdIntPostadress"/>
    <w:docVar w:name="UserDataName39" w:val="AvdIntPostnummer"/>
    <w:docVar w:name="UserDataName4" w:val="AvdOrganisationsnr"/>
    <w:docVar w:name="UserDataName40" w:val="AvdIntPostort"/>
    <w:docVar w:name="UserDataName41" w:val="AvdIntVaxelfax"/>
    <w:docVar w:name="UserDataName42" w:val="AvdIntVaxeltelefon"/>
    <w:docVar w:name="UserDataName43" w:val="AvdLand"/>
    <w:docVar w:name="UserDataName5" w:val="AvdPostnummer"/>
    <w:docVar w:name="UserDataName6" w:val="AvdVaxelfax"/>
    <w:docVar w:name="UserDataName7" w:val="UserID"/>
    <w:docVar w:name="UserDataName8" w:val="LokUserID"/>
    <w:docVar w:name="UserDataName9" w:val="AvdPostort"/>
    <w:docVar w:name="UserDataValue11" w:val=" "/>
    <w:docVar w:name="UserDataValue12" w:val=" "/>
    <w:docVar w:name="UserDataValue13" w:val="Box  2218"/>
    <w:docVar w:name="UserDataValue14" w:val="Jan Lundh"/>
    <w:docVar w:name="UserDataValue15" w:val="Statens inköpscentral"/>
    <w:docVar w:name="UserDataValue16" w:val="Jan.Lundh@kammarkollegiet.se"/>
    <w:docVar w:name="UserDataValue17" w:val="ituregistratur@kammarkollegiet.se"/>
    <w:docVar w:name="UserDataValue18" w:val="www.kammarkollegiet.se"/>
    <w:docVar w:name="UserDataValue19" w:val=" "/>
    <w:docVar w:name="UserDataValue2" w:val="Jan"/>
    <w:docVar w:name="UserDataValue20" w:val=" "/>
    <w:docVar w:name="UserDataValue21" w:val=" "/>
    <w:docVar w:name="UserDataValue22" w:val="Box  2218"/>
    <w:docVar w:name="UserDataValue23" w:val="Lundh"/>
    <w:docVar w:name="UserDataValue24" w:val=" "/>
    <w:docVar w:name="UserDataValue25" w:val="Birger Jarlsgatan 16"/>
    <w:docVar w:name="UserDataValue27" w:val="Kammarkollegiet"/>
    <w:docVar w:name="UserDataValue28" w:val="08-7000771"/>
    <w:docVar w:name="UserDataValue29" w:val=" "/>
    <w:docVar w:name="UserDataValue3" w:val="08-7000 800"/>
    <w:docVar w:name="UserDataValue30" w:val=" "/>
    <w:docVar w:name="UserDataValue31" w:val=" "/>
    <w:docVar w:name="UserDataValue32" w:val=" "/>
    <w:docVar w:name="UserDataValue33" w:val="95 42 98-6"/>
    <w:docVar w:name="UserDataValue34" w:val=" "/>
    <w:docVar w:name="UserDataValue35" w:val=" "/>
    <w:docVar w:name="UserDataValue36" w:val=" "/>
    <w:docVar w:name="UserDataValue37" w:val=" "/>
    <w:docVar w:name="UserDataValue38" w:val="P O Box 2218"/>
    <w:docVar w:name="UserDataValue39" w:val="SE-103 15"/>
    <w:docVar w:name="UserDataValue40" w:val="Stockholm"/>
    <w:docVar w:name="UserDataValue41" w:val="+46 8 204969"/>
    <w:docVar w:name="UserDataValue42" w:val="+46 8 7000 800"/>
    <w:docVar w:name="UserDataValue43" w:val="Sverige"/>
    <w:docVar w:name="UserDataValue5" w:val="103 15 "/>
    <w:docVar w:name="UserDataValue6" w:val="08-20 11 13 "/>
    <w:docVar w:name="UserDataValue7" w:val="BBF65A0344E0A56648E5B58124A5BC5F"/>
    <w:docVar w:name="UserDataValue8" w:val="JaLundh"/>
    <w:docVar w:name="UserDataValue9" w:val="Stockholm"/>
    <w:docVar w:name="WordVer97" w:val="False"/>
  </w:docVars>
  <w:rsids>
    <w:rsidRoot w:val="00C92236"/>
    <w:rsid w:val="0001295A"/>
    <w:rsid w:val="00013034"/>
    <w:rsid w:val="00016077"/>
    <w:rsid w:val="00025EC0"/>
    <w:rsid w:val="000412F1"/>
    <w:rsid w:val="000462B2"/>
    <w:rsid w:val="000462E8"/>
    <w:rsid w:val="00053A97"/>
    <w:rsid w:val="000579DE"/>
    <w:rsid w:val="000645B3"/>
    <w:rsid w:val="0006576A"/>
    <w:rsid w:val="00076815"/>
    <w:rsid w:val="00080407"/>
    <w:rsid w:val="00082031"/>
    <w:rsid w:val="00086AD6"/>
    <w:rsid w:val="00095C81"/>
    <w:rsid w:val="000A09EA"/>
    <w:rsid w:val="000A6127"/>
    <w:rsid w:val="000C2BBC"/>
    <w:rsid w:val="000D3EAA"/>
    <w:rsid w:val="00113D9F"/>
    <w:rsid w:val="00113DF5"/>
    <w:rsid w:val="00115C08"/>
    <w:rsid w:val="00125EC4"/>
    <w:rsid w:val="001545E5"/>
    <w:rsid w:val="001623A1"/>
    <w:rsid w:val="00182CC6"/>
    <w:rsid w:val="001901DD"/>
    <w:rsid w:val="001A1297"/>
    <w:rsid w:val="001A2826"/>
    <w:rsid w:val="001A6A43"/>
    <w:rsid w:val="001A7983"/>
    <w:rsid w:val="001B29A0"/>
    <w:rsid w:val="001B58F3"/>
    <w:rsid w:val="001C0456"/>
    <w:rsid w:val="001D0457"/>
    <w:rsid w:val="00206F2C"/>
    <w:rsid w:val="00234373"/>
    <w:rsid w:val="00234E14"/>
    <w:rsid w:val="002400DE"/>
    <w:rsid w:val="00250336"/>
    <w:rsid w:val="002544B5"/>
    <w:rsid w:val="002547B0"/>
    <w:rsid w:val="00260D7E"/>
    <w:rsid w:val="00266A45"/>
    <w:rsid w:val="002848C6"/>
    <w:rsid w:val="0029214F"/>
    <w:rsid w:val="002A021E"/>
    <w:rsid w:val="002B3AE8"/>
    <w:rsid w:val="002B3E88"/>
    <w:rsid w:val="002B73D3"/>
    <w:rsid w:val="002B788C"/>
    <w:rsid w:val="002D6DEB"/>
    <w:rsid w:val="002E04C5"/>
    <w:rsid w:val="002E1C6B"/>
    <w:rsid w:val="002F5D7B"/>
    <w:rsid w:val="002F6554"/>
    <w:rsid w:val="00310413"/>
    <w:rsid w:val="00311C31"/>
    <w:rsid w:val="003217BB"/>
    <w:rsid w:val="003372E2"/>
    <w:rsid w:val="00344CF9"/>
    <w:rsid w:val="00346240"/>
    <w:rsid w:val="0036254B"/>
    <w:rsid w:val="00364884"/>
    <w:rsid w:val="003722DF"/>
    <w:rsid w:val="003861CD"/>
    <w:rsid w:val="00392AF1"/>
    <w:rsid w:val="003A2E6F"/>
    <w:rsid w:val="003D727E"/>
    <w:rsid w:val="003E03D9"/>
    <w:rsid w:val="003E76B1"/>
    <w:rsid w:val="00415D75"/>
    <w:rsid w:val="004161C9"/>
    <w:rsid w:val="004203D1"/>
    <w:rsid w:val="00434856"/>
    <w:rsid w:val="0043739D"/>
    <w:rsid w:val="0045247C"/>
    <w:rsid w:val="0046045A"/>
    <w:rsid w:val="00473506"/>
    <w:rsid w:val="00476A53"/>
    <w:rsid w:val="00480E7E"/>
    <w:rsid w:val="00494C42"/>
    <w:rsid w:val="00496868"/>
    <w:rsid w:val="004A011C"/>
    <w:rsid w:val="004A3475"/>
    <w:rsid w:val="004C1121"/>
    <w:rsid w:val="004C25BC"/>
    <w:rsid w:val="004C4D36"/>
    <w:rsid w:val="004D2E01"/>
    <w:rsid w:val="004E3D0A"/>
    <w:rsid w:val="004E76BC"/>
    <w:rsid w:val="004F4A0E"/>
    <w:rsid w:val="004F6140"/>
    <w:rsid w:val="00521B3D"/>
    <w:rsid w:val="00521C68"/>
    <w:rsid w:val="00524380"/>
    <w:rsid w:val="00524B6A"/>
    <w:rsid w:val="0052505F"/>
    <w:rsid w:val="005534C4"/>
    <w:rsid w:val="0056144E"/>
    <w:rsid w:val="0058291F"/>
    <w:rsid w:val="0058319A"/>
    <w:rsid w:val="005931A7"/>
    <w:rsid w:val="005A29CE"/>
    <w:rsid w:val="005A4538"/>
    <w:rsid w:val="005C6C80"/>
    <w:rsid w:val="006035AE"/>
    <w:rsid w:val="0060542C"/>
    <w:rsid w:val="00621E90"/>
    <w:rsid w:val="00622D8E"/>
    <w:rsid w:val="00633F1E"/>
    <w:rsid w:val="00636102"/>
    <w:rsid w:val="0064093B"/>
    <w:rsid w:val="00651B4E"/>
    <w:rsid w:val="00665830"/>
    <w:rsid w:val="0067571B"/>
    <w:rsid w:val="0067669C"/>
    <w:rsid w:val="00676CA6"/>
    <w:rsid w:val="0068303A"/>
    <w:rsid w:val="00684712"/>
    <w:rsid w:val="00685B09"/>
    <w:rsid w:val="006916C3"/>
    <w:rsid w:val="00694287"/>
    <w:rsid w:val="006B5A31"/>
    <w:rsid w:val="006C0DEA"/>
    <w:rsid w:val="006C7693"/>
    <w:rsid w:val="006D3E8F"/>
    <w:rsid w:val="006F2C39"/>
    <w:rsid w:val="00700C9A"/>
    <w:rsid w:val="00701EC8"/>
    <w:rsid w:val="0071601E"/>
    <w:rsid w:val="00716EB1"/>
    <w:rsid w:val="0072192B"/>
    <w:rsid w:val="0074082B"/>
    <w:rsid w:val="00770C10"/>
    <w:rsid w:val="007746A8"/>
    <w:rsid w:val="0079409F"/>
    <w:rsid w:val="00794CF3"/>
    <w:rsid w:val="00797513"/>
    <w:rsid w:val="007A40DE"/>
    <w:rsid w:val="007C1139"/>
    <w:rsid w:val="007C5DEB"/>
    <w:rsid w:val="007D5D64"/>
    <w:rsid w:val="007E319E"/>
    <w:rsid w:val="007F08D5"/>
    <w:rsid w:val="008144AC"/>
    <w:rsid w:val="008150A2"/>
    <w:rsid w:val="00820E35"/>
    <w:rsid w:val="00826229"/>
    <w:rsid w:val="008340D3"/>
    <w:rsid w:val="008457A0"/>
    <w:rsid w:val="008458FB"/>
    <w:rsid w:val="008524EF"/>
    <w:rsid w:val="00861902"/>
    <w:rsid w:val="00862A0A"/>
    <w:rsid w:val="00887552"/>
    <w:rsid w:val="008A74AA"/>
    <w:rsid w:val="008B1A3E"/>
    <w:rsid w:val="008B6BE1"/>
    <w:rsid w:val="008B7855"/>
    <w:rsid w:val="008D0561"/>
    <w:rsid w:val="008D1EDD"/>
    <w:rsid w:val="008D61AF"/>
    <w:rsid w:val="008D73C0"/>
    <w:rsid w:val="008F2ECD"/>
    <w:rsid w:val="00901246"/>
    <w:rsid w:val="00912F35"/>
    <w:rsid w:val="00916CFC"/>
    <w:rsid w:val="00923FF0"/>
    <w:rsid w:val="009273BC"/>
    <w:rsid w:val="009338F2"/>
    <w:rsid w:val="00940999"/>
    <w:rsid w:val="0094134C"/>
    <w:rsid w:val="0094163D"/>
    <w:rsid w:val="00951859"/>
    <w:rsid w:val="00957739"/>
    <w:rsid w:val="0096466F"/>
    <w:rsid w:val="00966E00"/>
    <w:rsid w:val="00987D68"/>
    <w:rsid w:val="009A7F28"/>
    <w:rsid w:val="009B05BF"/>
    <w:rsid w:val="009B479E"/>
    <w:rsid w:val="009C2CEA"/>
    <w:rsid w:val="009C34D2"/>
    <w:rsid w:val="009D54BD"/>
    <w:rsid w:val="009D6B06"/>
    <w:rsid w:val="009F4A26"/>
    <w:rsid w:val="00A45BBD"/>
    <w:rsid w:val="00A60F68"/>
    <w:rsid w:val="00A64928"/>
    <w:rsid w:val="00A9396B"/>
    <w:rsid w:val="00AC1407"/>
    <w:rsid w:val="00AC51E7"/>
    <w:rsid w:val="00AE094B"/>
    <w:rsid w:val="00AE5947"/>
    <w:rsid w:val="00AE657F"/>
    <w:rsid w:val="00B016B5"/>
    <w:rsid w:val="00B13225"/>
    <w:rsid w:val="00B1686D"/>
    <w:rsid w:val="00B20658"/>
    <w:rsid w:val="00B2257F"/>
    <w:rsid w:val="00B34C74"/>
    <w:rsid w:val="00B517F2"/>
    <w:rsid w:val="00B53BE0"/>
    <w:rsid w:val="00B61396"/>
    <w:rsid w:val="00B6500A"/>
    <w:rsid w:val="00B80B00"/>
    <w:rsid w:val="00B93FC9"/>
    <w:rsid w:val="00B97A61"/>
    <w:rsid w:val="00BA3076"/>
    <w:rsid w:val="00BD3C1E"/>
    <w:rsid w:val="00C024C7"/>
    <w:rsid w:val="00C04CB9"/>
    <w:rsid w:val="00C06D90"/>
    <w:rsid w:val="00C071F2"/>
    <w:rsid w:val="00C11F2C"/>
    <w:rsid w:val="00C1722F"/>
    <w:rsid w:val="00C26501"/>
    <w:rsid w:val="00C310D7"/>
    <w:rsid w:val="00C4194C"/>
    <w:rsid w:val="00C518A7"/>
    <w:rsid w:val="00C53862"/>
    <w:rsid w:val="00C557F9"/>
    <w:rsid w:val="00C66061"/>
    <w:rsid w:val="00C67B11"/>
    <w:rsid w:val="00C874CC"/>
    <w:rsid w:val="00C919E5"/>
    <w:rsid w:val="00C92236"/>
    <w:rsid w:val="00C9238F"/>
    <w:rsid w:val="00CB22B6"/>
    <w:rsid w:val="00CB49C1"/>
    <w:rsid w:val="00CB4CD9"/>
    <w:rsid w:val="00CC0CB2"/>
    <w:rsid w:val="00CC567B"/>
    <w:rsid w:val="00CC5BBB"/>
    <w:rsid w:val="00CC6AFC"/>
    <w:rsid w:val="00CE26D4"/>
    <w:rsid w:val="00CE31B7"/>
    <w:rsid w:val="00CE4CDB"/>
    <w:rsid w:val="00D11011"/>
    <w:rsid w:val="00D13C5D"/>
    <w:rsid w:val="00D35349"/>
    <w:rsid w:val="00D44B29"/>
    <w:rsid w:val="00D57743"/>
    <w:rsid w:val="00D620DC"/>
    <w:rsid w:val="00DA0A92"/>
    <w:rsid w:val="00DA4204"/>
    <w:rsid w:val="00DA4868"/>
    <w:rsid w:val="00DA6B4F"/>
    <w:rsid w:val="00DA7538"/>
    <w:rsid w:val="00DA75DA"/>
    <w:rsid w:val="00DB5521"/>
    <w:rsid w:val="00DB587B"/>
    <w:rsid w:val="00DE668F"/>
    <w:rsid w:val="00DE6C9D"/>
    <w:rsid w:val="00DF25BB"/>
    <w:rsid w:val="00E044EB"/>
    <w:rsid w:val="00E049E5"/>
    <w:rsid w:val="00E05DF9"/>
    <w:rsid w:val="00E065E4"/>
    <w:rsid w:val="00E17B10"/>
    <w:rsid w:val="00E21D09"/>
    <w:rsid w:val="00E26828"/>
    <w:rsid w:val="00E36FD5"/>
    <w:rsid w:val="00E61A1E"/>
    <w:rsid w:val="00E66B11"/>
    <w:rsid w:val="00E7038A"/>
    <w:rsid w:val="00E832BD"/>
    <w:rsid w:val="00E84B9C"/>
    <w:rsid w:val="00E94346"/>
    <w:rsid w:val="00EA0328"/>
    <w:rsid w:val="00EC6A14"/>
    <w:rsid w:val="00ED67F4"/>
    <w:rsid w:val="00EE0DA4"/>
    <w:rsid w:val="00EF51CF"/>
    <w:rsid w:val="00EF669E"/>
    <w:rsid w:val="00F02489"/>
    <w:rsid w:val="00F069D2"/>
    <w:rsid w:val="00F15F66"/>
    <w:rsid w:val="00F412ED"/>
    <w:rsid w:val="00F51A7E"/>
    <w:rsid w:val="00F545E8"/>
    <w:rsid w:val="00F9104C"/>
    <w:rsid w:val="00F91F62"/>
    <w:rsid w:val="00FA3B16"/>
    <w:rsid w:val="00FB4016"/>
    <w:rsid w:val="00FC73B5"/>
    <w:rsid w:val="00FD5AA5"/>
    <w:rsid w:val="00FF3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E8F"/>
    <w:pPr>
      <w:spacing w:after="260" w:line="260" w:lineRule="atLeast"/>
    </w:pPr>
    <w:rPr>
      <w:rFonts w:ascii="Century Schoolbook" w:hAnsi="Century Schoolbook"/>
    </w:rPr>
  </w:style>
  <w:style w:type="paragraph" w:styleId="Rubrik1">
    <w:name w:val="heading 1"/>
    <w:basedOn w:val="Brdtext"/>
    <w:next w:val="Brdtext"/>
    <w:qFormat/>
    <w:rsid w:val="0056144E"/>
    <w:pPr>
      <w:keepNext/>
      <w:keepLines/>
      <w:spacing w:before="520"/>
      <w:outlineLvl w:val="0"/>
    </w:pPr>
    <w:rPr>
      <w:rFonts w:ascii="Franklin Gothic Book" w:hAnsi="Franklin Gothic Book"/>
      <w:kern w:val="24"/>
      <w:sz w:val="28"/>
      <w:szCs w:val="28"/>
    </w:rPr>
  </w:style>
  <w:style w:type="paragraph" w:styleId="Rubrik2">
    <w:name w:val="heading 2"/>
    <w:basedOn w:val="Brdtext"/>
    <w:next w:val="Brdtext"/>
    <w:qFormat/>
    <w:rsid w:val="005534C4"/>
    <w:pPr>
      <w:keepNext/>
      <w:keepLines/>
      <w:spacing w:before="260" w:after="60"/>
      <w:outlineLvl w:val="1"/>
    </w:pPr>
    <w:rPr>
      <w:b/>
    </w:rPr>
  </w:style>
  <w:style w:type="paragraph" w:styleId="Rubrik3">
    <w:name w:val="heading 3"/>
    <w:basedOn w:val="Brdtext"/>
    <w:next w:val="Brdtext"/>
    <w:qFormat/>
    <w:rsid w:val="0029214F"/>
    <w:pPr>
      <w:keepNext/>
      <w:keepLines/>
      <w:tabs>
        <w:tab w:val="left" w:pos="1276"/>
      </w:tabs>
      <w:spacing w:before="140" w:after="140"/>
      <w:outlineLvl w:val="2"/>
    </w:pPr>
  </w:style>
  <w:style w:type="paragraph" w:styleId="Rubrik4">
    <w:name w:val="heading 4"/>
    <w:basedOn w:val="Rubrik3"/>
    <w:next w:val="Normal"/>
    <w:qFormat/>
    <w:pPr>
      <w:outlineLvl w:val="3"/>
    </w:pPr>
  </w:style>
  <w:style w:type="paragraph" w:styleId="Rubrik5">
    <w:name w:val="heading 5"/>
    <w:basedOn w:val="Rubrik1"/>
    <w:next w:val="Brdtext"/>
    <w:qFormat/>
    <w:rsid w:val="0029214F"/>
    <w:pPr>
      <w:numPr>
        <w:ilvl w:val="4"/>
        <w:numId w:val="1"/>
      </w:numPr>
      <w:spacing w:before="140"/>
      <w:outlineLvl w:val="4"/>
    </w:pPr>
  </w:style>
  <w:style w:type="paragraph" w:styleId="Rubrik6">
    <w:name w:val="heading 6"/>
    <w:basedOn w:val="Rubrik2"/>
    <w:next w:val="Brdtext"/>
    <w:qFormat/>
    <w:rsid w:val="0029214F"/>
    <w:pPr>
      <w:numPr>
        <w:ilvl w:val="5"/>
        <w:numId w:val="2"/>
      </w:numPr>
      <w:spacing w:before="140"/>
      <w:outlineLvl w:val="5"/>
    </w:pPr>
  </w:style>
  <w:style w:type="paragraph" w:styleId="Rubrik7">
    <w:name w:val="heading 7"/>
    <w:basedOn w:val="Brdtext"/>
    <w:next w:val="Brdtext"/>
    <w:qFormat/>
    <w:rsid w:val="0029214F"/>
    <w:pPr>
      <w:keepNext/>
      <w:keepLines/>
      <w:numPr>
        <w:ilvl w:val="6"/>
        <w:numId w:val="3"/>
      </w:numPr>
      <w:spacing w:before="140"/>
      <w:outlineLvl w:val="6"/>
    </w:pPr>
  </w:style>
  <w:style w:type="paragraph" w:styleId="Rubrik8">
    <w:name w:val="heading 8"/>
    <w:basedOn w:val="Brdtext"/>
    <w:next w:val="Brdtext"/>
    <w:qFormat/>
    <w:rsid w:val="0029214F"/>
    <w:pPr>
      <w:keepNext/>
      <w:keepLines/>
      <w:numPr>
        <w:ilvl w:val="7"/>
        <w:numId w:val="4"/>
      </w:numPr>
      <w:spacing w:before="140"/>
      <w:outlineLvl w:val="7"/>
    </w:pPr>
  </w:style>
  <w:style w:type="paragraph" w:styleId="Rubrik9">
    <w:name w:val="heading 9"/>
    <w:basedOn w:val="Rubrik"/>
    <w:next w:val="Normal"/>
    <w:link w:val="Rubrik9Char"/>
    <w:rsid w:val="008F2ECD"/>
    <w:pPr>
      <w:suppressAutoHyphens/>
      <w:autoSpaceDN w:val="0"/>
      <w:spacing w:before="0" w:after="260"/>
      <w:textAlignment w:val="baseline"/>
      <w:outlineLvl w:val="8"/>
    </w:pPr>
    <w:rPr>
      <w:rFonts w:ascii="Century Schoolbook" w:hAnsi="Century Schoolbook" w:cs="Century Schoolbook"/>
      <w:kern w:val="3"/>
      <w:sz w:val="36"/>
      <w:szCs w:val="36"/>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93FC9"/>
    <w:pPr>
      <w:widowControl w:val="0"/>
      <w:tabs>
        <w:tab w:val="center" w:pos="4320"/>
        <w:tab w:val="right" w:pos="8640"/>
      </w:tabs>
      <w:spacing w:after="0"/>
    </w:pPr>
    <w:rPr>
      <w:noProof/>
    </w:rPr>
  </w:style>
  <w:style w:type="paragraph" w:customStyle="1" w:styleId="zHandlggare">
    <w:name w:val="zHandläggare"/>
    <w:basedOn w:val="Normal"/>
    <w:rsid w:val="002848C6"/>
  </w:style>
  <w:style w:type="paragraph" w:customStyle="1" w:styleId="zEnhet">
    <w:name w:val="zEnhet"/>
    <w:basedOn w:val="Normal"/>
    <w:pPr>
      <w:widowControl w:val="0"/>
      <w:ind w:left="11"/>
    </w:pPr>
    <w:rPr>
      <w:rFonts w:ascii="Berling Roman" w:hAnsi="Berling Roman"/>
      <w:caps/>
      <w:spacing w:val="14"/>
      <w:sz w:val="16"/>
    </w:rPr>
  </w:style>
  <w:style w:type="paragraph" w:styleId="Brdtext">
    <w:name w:val="Body Text"/>
    <w:basedOn w:val="Normal"/>
    <w:link w:val="BrdtextChar"/>
    <w:rsid w:val="00480E7E"/>
  </w:style>
  <w:style w:type="paragraph" w:customStyle="1" w:styleId="zDatum">
    <w:name w:val="zDatum"/>
    <w:basedOn w:val="Normal"/>
    <w:rsid w:val="00DA75DA"/>
    <w:pPr>
      <w:spacing w:after="0"/>
    </w:pPr>
  </w:style>
  <w:style w:type="paragraph" w:customStyle="1" w:styleId="zDnrRef">
    <w:name w:val="zDnrRef"/>
    <w:basedOn w:val="Normal"/>
    <w:pPr>
      <w:spacing w:before="35"/>
      <w:jc w:val="right"/>
    </w:pPr>
  </w:style>
  <w:style w:type="paragraph" w:customStyle="1" w:styleId="zStatus">
    <w:name w:val="zStatus"/>
    <w:basedOn w:val="Normal"/>
    <w:rsid w:val="00DA75DA"/>
    <w:pPr>
      <w:spacing w:after="0"/>
    </w:pPr>
  </w:style>
  <w:style w:type="paragraph" w:customStyle="1" w:styleId="zTypAvDokument">
    <w:name w:val="zTypAvDokument"/>
    <w:basedOn w:val="Normal"/>
    <w:rsid w:val="00DA75DA"/>
    <w:pPr>
      <w:spacing w:after="0"/>
    </w:pPr>
    <w:rPr>
      <w:caps/>
    </w:rPr>
  </w:style>
  <w:style w:type="paragraph" w:styleId="Sidfot">
    <w:name w:val="footer"/>
    <w:basedOn w:val="Normal"/>
    <w:rsid w:val="00B93FC9"/>
    <w:pPr>
      <w:tabs>
        <w:tab w:val="center" w:pos="4536"/>
        <w:tab w:val="right" w:pos="9072"/>
      </w:tabs>
      <w:spacing w:after="0" w:line="200" w:lineRule="exact"/>
    </w:pPr>
    <w:rPr>
      <w:rFonts w:ascii="Franklin Gothic Book" w:hAnsi="Franklin Gothic Book"/>
      <w:noProof/>
      <w:sz w:val="16"/>
    </w:rPr>
  </w:style>
  <w:style w:type="paragraph" w:customStyle="1" w:styleId="zBilaga">
    <w:name w:val="zBilaga"/>
    <w:basedOn w:val="Normal"/>
    <w:rsid w:val="00DA75DA"/>
    <w:pPr>
      <w:spacing w:after="0"/>
      <w:jc w:val="right"/>
    </w:pPr>
  </w:style>
  <w:style w:type="table" w:customStyle="1" w:styleId="KKTabell">
    <w:name w:val="KKTabell"/>
    <w:basedOn w:val="Normaltabell"/>
    <w:uiPriority w:val="99"/>
    <w:rsid w:val="006D3E8F"/>
    <w:pPr>
      <w:spacing w:before="60" w:after="60" w:line="240" w:lineRule="atLeast"/>
    </w:pPr>
    <w:rPr>
      <w:rFonts w:ascii="Franklin Gothic Book" w:hAnsi="Franklin Gothic Book"/>
      <w:sz w:val="18"/>
    </w:rPr>
    <w:tblPr>
      <w:tblInd w:w="0" w:type="dxa"/>
      <w:tblBorders>
        <w:top w:val="single" w:sz="12" w:space="0" w:color="auto"/>
        <w:bottom w:val="single" w:sz="12" w:space="0" w:color="auto"/>
      </w:tblBorders>
      <w:tblCellMar>
        <w:top w:w="0" w:type="dxa"/>
        <w:left w:w="0" w:type="dxa"/>
        <w:bottom w:w="0" w:type="dxa"/>
        <w:right w:w="0" w:type="dxa"/>
      </w:tblCellMar>
    </w:tblPr>
    <w:trPr>
      <w:cantSplit/>
    </w:trPr>
    <w:tcPr>
      <w:tcMar>
        <w:left w:w="57" w:type="dxa"/>
        <w:right w:w="57" w:type="dxa"/>
      </w:tcMar>
    </w:tcPr>
    <w:tblStylePr w:type="firstRow">
      <w:rPr>
        <w:rFonts w:ascii="Marlett" w:hAnsi="Marlett"/>
        <w:b w:val="0"/>
        <w:sz w:val="18"/>
      </w:rPr>
      <w:tblPr/>
      <w:tcPr>
        <w:tcBorders>
          <w:top w:val="single" w:sz="12"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12" w:space="0" w:color="auto"/>
          <w:right w:val="nil"/>
          <w:insideH w:val="nil"/>
          <w:insideV w:val="nil"/>
          <w:tl2br w:val="nil"/>
          <w:tr2bl w:val="nil"/>
        </w:tcBorders>
      </w:tcPr>
    </w:tblStylePr>
  </w:style>
  <w:style w:type="paragraph" w:customStyle="1" w:styleId="zAdresssidfot">
    <w:name w:val="zAdress sidfot"/>
    <w:basedOn w:val="Sidfot"/>
    <w:rsid w:val="004161C9"/>
  </w:style>
  <w:style w:type="paragraph" w:customStyle="1" w:styleId="zNmndNamn">
    <w:name w:val="zNämndNamn"/>
    <w:basedOn w:val="Sidhuvud"/>
    <w:pPr>
      <w:spacing w:before="330"/>
    </w:pPr>
    <w:rPr>
      <w:b/>
      <w:caps/>
      <w:spacing w:val="14"/>
    </w:rPr>
  </w:style>
  <w:style w:type="paragraph" w:customStyle="1" w:styleId="zLogoNamn">
    <w:name w:val="zLogoNamn"/>
    <w:basedOn w:val="Sidhuvud"/>
    <w:pPr>
      <w:spacing w:before="240" w:after="30" w:line="390" w:lineRule="exact"/>
    </w:pPr>
    <w:rPr>
      <w:rFonts w:ascii="Berling Bold" w:hAnsi="Berling Bold"/>
      <w:spacing w:val="4"/>
      <w:sz w:val="33"/>
    </w:rPr>
  </w:style>
  <w:style w:type="paragraph" w:styleId="Fotnotstext">
    <w:name w:val="footnote text"/>
    <w:basedOn w:val="Normal"/>
    <w:link w:val="FotnotstextChar"/>
    <w:rsid w:val="000579DE"/>
    <w:pPr>
      <w:spacing w:after="120" w:line="220" w:lineRule="exact"/>
    </w:pPr>
    <w:rPr>
      <w:sz w:val="18"/>
    </w:rPr>
  </w:style>
  <w:style w:type="paragraph" w:customStyle="1" w:styleId="Bildtext">
    <w:name w:val="Bildtext"/>
    <w:basedOn w:val="Brdtext"/>
    <w:next w:val="Brdtext"/>
    <w:qFormat/>
    <w:rsid w:val="006D3E8F"/>
    <w:pPr>
      <w:keepLines/>
      <w:spacing w:after="520" w:line="240" w:lineRule="atLeast"/>
    </w:pPr>
    <w:rPr>
      <w:rFonts w:ascii="Franklin Gothic Book" w:eastAsia="SimSun" w:hAnsi="Franklin Gothic Book" w:cs="Mangal"/>
      <w:spacing w:val="-2"/>
      <w:kern w:val="1"/>
      <w:sz w:val="18"/>
      <w:szCs w:val="24"/>
      <w:lang w:eastAsia="zh-CN" w:bidi="hi-IN"/>
    </w:rPr>
  </w:style>
  <w:style w:type="paragraph" w:customStyle="1" w:styleId="Titel">
    <w:name w:val="Titel"/>
    <w:basedOn w:val="Rubrik1"/>
    <w:next w:val="Brdtext"/>
  </w:style>
  <w:style w:type="character" w:customStyle="1" w:styleId="FotnotstextChar">
    <w:name w:val="Fotnotstext Char"/>
    <w:link w:val="Fotnotstext"/>
    <w:rsid w:val="000579DE"/>
    <w:rPr>
      <w:rFonts w:ascii="Century Schoolbook" w:hAnsi="Century Schoolbook"/>
      <w:sz w:val="18"/>
    </w:rPr>
  </w:style>
  <w:style w:type="character" w:styleId="Fotnotsreferens">
    <w:name w:val="footnote reference"/>
    <w:rsid w:val="000579DE"/>
    <w:rPr>
      <w:vertAlign w:val="superscript"/>
    </w:rPr>
  </w:style>
  <w:style w:type="table" w:styleId="Tabellrutnt">
    <w:name w:val="Table Grid"/>
    <w:basedOn w:val="Normaltabell"/>
    <w:rsid w:val="00E05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ld">
    <w:name w:val="Bild"/>
    <w:basedOn w:val="Bildtext"/>
    <w:next w:val="Bildtext"/>
    <w:qFormat/>
    <w:rsid w:val="006D3E8F"/>
    <w:pPr>
      <w:spacing w:after="60"/>
    </w:pPr>
  </w:style>
  <w:style w:type="paragraph" w:customStyle="1" w:styleId="Tabelltext">
    <w:name w:val="Tabelltext"/>
    <w:basedOn w:val="Brdtext"/>
    <w:qFormat/>
    <w:rsid w:val="006D3E8F"/>
    <w:pPr>
      <w:keepLines/>
      <w:spacing w:before="60" w:after="60" w:line="240" w:lineRule="atLeast"/>
    </w:pPr>
    <w:rPr>
      <w:rFonts w:ascii="Franklin Gothic Book" w:eastAsia="SimSun" w:hAnsi="Franklin Gothic Book" w:cs="Mangal"/>
      <w:iCs/>
      <w:spacing w:val="-2"/>
      <w:kern w:val="1"/>
      <w:sz w:val="18"/>
      <w:szCs w:val="18"/>
      <w:lang w:eastAsia="zh-CN" w:bidi="hi-IN"/>
    </w:rPr>
  </w:style>
  <w:style w:type="paragraph" w:styleId="Punktlista">
    <w:name w:val="List Bullet"/>
    <w:basedOn w:val="Normal"/>
    <w:qFormat/>
    <w:rsid w:val="009F4A26"/>
    <w:pPr>
      <w:numPr>
        <w:numId w:val="32"/>
      </w:numPr>
    </w:pPr>
  </w:style>
  <w:style w:type="paragraph" w:styleId="Punktlista2">
    <w:name w:val="List Bullet 2"/>
    <w:basedOn w:val="Normal"/>
    <w:rsid w:val="009F4A26"/>
    <w:pPr>
      <w:numPr>
        <w:ilvl w:val="1"/>
        <w:numId w:val="32"/>
      </w:numPr>
    </w:pPr>
  </w:style>
  <w:style w:type="character" w:customStyle="1" w:styleId="BrdtextChar">
    <w:name w:val="Brödtext Char"/>
    <w:link w:val="Brdtext"/>
    <w:rsid w:val="006D3E8F"/>
    <w:rPr>
      <w:rFonts w:ascii="Century Schoolbook" w:hAnsi="Century Schoolbook"/>
    </w:rPr>
  </w:style>
  <w:style w:type="paragraph" w:styleId="Punktlista3">
    <w:name w:val="List Bullet 3"/>
    <w:basedOn w:val="Normal"/>
    <w:rsid w:val="009F4A26"/>
    <w:pPr>
      <w:numPr>
        <w:ilvl w:val="2"/>
        <w:numId w:val="32"/>
      </w:numPr>
    </w:pPr>
  </w:style>
  <w:style w:type="paragraph" w:styleId="Punktlista4">
    <w:name w:val="List Bullet 4"/>
    <w:basedOn w:val="Normal"/>
    <w:rsid w:val="009F4A26"/>
    <w:pPr>
      <w:numPr>
        <w:ilvl w:val="3"/>
        <w:numId w:val="32"/>
      </w:numPr>
    </w:pPr>
  </w:style>
  <w:style w:type="paragraph" w:styleId="Punktlista5">
    <w:name w:val="List Bullet 5"/>
    <w:basedOn w:val="Normal"/>
    <w:rsid w:val="009F4A26"/>
    <w:pPr>
      <w:numPr>
        <w:ilvl w:val="4"/>
        <w:numId w:val="32"/>
      </w:numPr>
    </w:pPr>
  </w:style>
  <w:style w:type="paragraph" w:customStyle="1" w:styleId="Avdelningsnamn">
    <w:name w:val="Avdelningsnamn"/>
    <w:basedOn w:val="Normal"/>
    <w:rsid w:val="00B93FC9"/>
    <w:pPr>
      <w:spacing w:before="440" w:after="0" w:line="240" w:lineRule="auto"/>
    </w:pPr>
    <w:rPr>
      <w:rFonts w:ascii="Franklin Gothic Medium" w:hAnsi="Franklin Gothic Medium"/>
      <w:noProof/>
      <w:sz w:val="16"/>
      <w:szCs w:val="16"/>
    </w:rPr>
  </w:style>
  <w:style w:type="paragraph" w:customStyle="1" w:styleId="Sidhuvudhger">
    <w:name w:val="Sidhuvud höger"/>
    <w:basedOn w:val="Sidhuvud"/>
    <w:rsid w:val="00B93FC9"/>
    <w:pPr>
      <w:jc w:val="right"/>
    </w:pPr>
  </w:style>
  <w:style w:type="paragraph" w:styleId="Innehll1">
    <w:name w:val="toc 1"/>
    <w:basedOn w:val="Normal"/>
    <w:next w:val="Normal"/>
    <w:autoRedefine/>
    <w:uiPriority w:val="39"/>
    <w:rsid w:val="00C92236"/>
  </w:style>
  <w:style w:type="character" w:styleId="Hyperlnk">
    <w:name w:val="Hyperlink"/>
    <w:uiPriority w:val="99"/>
    <w:unhideWhenUsed/>
    <w:rsid w:val="00C92236"/>
    <w:rPr>
      <w:color w:val="0000FF"/>
      <w:u w:val="single"/>
    </w:rPr>
  </w:style>
  <w:style w:type="character" w:styleId="Bokenstitel">
    <w:name w:val="Book Title"/>
    <w:uiPriority w:val="33"/>
    <w:qFormat/>
    <w:rsid w:val="006F2C39"/>
    <w:rPr>
      <w:b/>
      <w:bCs/>
      <w:smallCaps/>
      <w:spacing w:val="5"/>
    </w:rPr>
  </w:style>
  <w:style w:type="character" w:customStyle="1" w:styleId="Rubrik9Char">
    <w:name w:val="Rubrik 9 Char"/>
    <w:link w:val="Rubrik9"/>
    <w:rsid w:val="008F2ECD"/>
    <w:rPr>
      <w:rFonts w:ascii="Century Schoolbook" w:hAnsi="Century Schoolbook" w:cs="Century Schoolbook"/>
      <w:b/>
      <w:bCs/>
      <w:kern w:val="3"/>
      <w:sz w:val="36"/>
      <w:szCs w:val="36"/>
      <w:lang w:eastAsia="zh-CN"/>
    </w:rPr>
  </w:style>
  <w:style w:type="numbering" w:customStyle="1" w:styleId="WWOutlineListStyle">
    <w:name w:val="WW_OutlineListStyle"/>
    <w:basedOn w:val="Ingenlista"/>
    <w:rsid w:val="008F2ECD"/>
    <w:pPr>
      <w:numPr>
        <w:numId w:val="37"/>
      </w:numPr>
    </w:pPr>
  </w:style>
  <w:style w:type="paragraph" w:customStyle="1" w:styleId="NumRubrik1">
    <w:name w:val="Num Rubrik 1"/>
    <w:next w:val="Normal"/>
    <w:rsid w:val="008F2ECD"/>
    <w:pPr>
      <w:suppressAutoHyphens/>
      <w:autoSpaceDN w:val="0"/>
      <w:spacing w:before="283" w:after="170"/>
      <w:ind w:left="624" w:hanging="624"/>
      <w:textAlignment w:val="baseline"/>
      <w:outlineLvl w:val="0"/>
    </w:pPr>
    <w:rPr>
      <w:rFonts w:ascii="Franklin Gothic Book" w:eastAsia="Droid Sans" w:hAnsi="Franklin Gothic Book" w:cs="Lohit Hindi"/>
      <w:kern w:val="3"/>
      <w:sz w:val="28"/>
      <w:szCs w:val="24"/>
      <w:lang w:eastAsia="zh-CN" w:bidi="hi-IN"/>
    </w:rPr>
  </w:style>
  <w:style w:type="paragraph" w:customStyle="1" w:styleId="NumRubrik2">
    <w:name w:val="Num Rubrik 2"/>
    <w:next w:val="Normal"/>
    <w:link w:val="NumRubrik2Char"/>
    <w:rsid w:val="008F2ECD"/>
    <w:pPr>
      <w:suppressAutoHyphens/>
      <w:autoSpaceDN w:val="0"/>
      <w:spacing w:before="113"/>
      <w:ind w:left="624" w:hanging="624"/>
      <w:textAlignment w:val="baseline"/>
      <w:outlineLvl w:val="1"/>
    </w:pPr>
    <w:rPr>
      <w:rFonts w:ascii="Century Schoolbook" w:eastAsia="Droid Sans" w:hAnsi="Century Schoolbook" w:cs="Lohit Hindi"/>
      <w:kern w:val="3"/>
      <w:sz w:val="21"/>
      <w:szCs w:val="24"/>
      <w:lang w:eastAsia="zh-CN" w:bidi="hi-IN"/>
    </w:rPr>
  </w:style>
  <w:style w:type="paragraph" w:customStyle="1" w:styleId="NumRubrik3">
    <w:name w:val="Num Rubrik 3"/>
    <w:basedOn w:val="NumRubrik2"/>
    <w:next w:val="Normal"/>
    <w:rsid w:val="008F2ECD"/>
    <w:pPr>
      <w:ind w:left="0" w:firstLine="0"/>
      <w:outlineLvl w:val="2"/>
    </w:pPr>
    <w:rPr>
      <w:sz w:val="26"/>
    </w:rPr>
  </w:style>
  <w:style w:type="character" w:customStyle="1" w:styleId="NumRubrik2Char">
    <w:name w:val="Num Rubrik 2 Char"/>
    <w:link w:val="NumRubrik2"/>
    <w:rsid w:val="008F2ECD"/>
    <w:rPr>
      <w:rFonts w:ascii="Century Schoolbook" w:eastAsia="Droid Sans" w:hAnsi="Century Schoolbook" w:cs="Lohit Hindi"/>
      <w:kern w:val="3"/>
      <w:sz w:val="21"/>
      <w:szCs w:val="24"/>
      <w:lang w:eastAsia="zh-CN" w:bidi="hi-IN"/>
    </w:rPr>
  </w:style>
  <w:style w:type="paragraph" w:styleId="Rubrik">
    <w:name w:val="Title"/>
    <w:basedOn w:val="Normal"/>
    <w:next w:val="Normal"/>
    <w:link w:val="RubrikChar"/>
    <w:qFormat/>
    <w:rsid w:val="008F2ECD"/>
    <w:pPr>
      <w:spacing w:before="240" w:after="60"/>
      <w:jc w:val="center"/>
      <w:outlineLvl w:val="0"/>
    </w:pPr>
    <w:rPr>
      <w:rFonts w:ascii="Cambria" w:hAnsi="Cambria"/>
      <w:b/>
      <w:bCs/>
      <w:kern w:val="28"/>
      <w:sz w:val="32"/>
      <w:szCs w:val="32"/>
    </w:rPr>
  </w:style>
  <w:style w:type="character" w:customStyle="1" w:styleId="RubrikChar">
    <w:name w:val="Rubrik Char"/>
    <w:link w:val="Rubrik"/>
    <w:rsid w:val="008F2ECD"/>
    <w:rPr>
      <w:rFonts w:ascii="Cambria" w:eastAsia="Times New Roman" w:hAnsi="Cambria" w:cs="Times New Roman"/>
      <w:b/>
      <w:bCs/>
      <w:kern w:val="28"/>
      <w:sz w:val="32"/>
      <w:szCs w:val="32"/>
    </w:rPr>
  </w:style>
  <w:style w:type="paragraph" w:customStyle="1" w:styleId="Textbody">
    <w:name w:val="Text body"/>
    <w:basedOn w:val="Normal"/>
    <w:rsid w:val="008F2ECD"/>
    <w:pPr>
      <w:suppressAutoHyphens/>
      <w:autoSpaceDN w:val="0"/>
      <w:spacing w:after="0" w:line="0" w:lineRule="atLeast"/>
      <w:ind w:left="72"/>
      <w:textAlignment w:val="baseline"/>
    </w:pPr>
    <w:rPr>
      <w:rFonts w:cs="Century Schoolbook"/>
      <w:kern w:val="3"/>
      <w:lang w:eastAsia="zh-CN"/>
    </w:rPr>
  </w:style>
  <w:style w:type="paragraph" w:customStyle="1" w:styleId="Rubrik11">
    <w:name w:val="Rubrik 1.1"/>
    <w:basedOn w:val="NumRubrik2"/>
    <w:link w:val="Rubrik11Char"/>
    <w:qFormat/>
    <w:rsid w:val="008F2ECD"/>
    <w:pPr>
      <w:numPr>
        <w:ilvl w:val="1"/>
        <w:numId w:val="1"/>
      </w:numPr>
      <w:tabs>
        <w:tab w:val="left" w:pos="567"/>
      </w:tabs>
    </w:pPr>
  </w:style>
  <w:style w:type="character" w:customStyle="1" w:styleId="Rubrik11Char">
    <w:name w:val="Rubrik 1.1 Char"/>
    <w:link w:val="Rubrik11"/>
    <w:rsid w:val="008F2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Sidhuvud">
    <w:name w:val="WWOutlineListStyl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DSMallar\pm-20120828.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B6277-E610-42A4-A563-7B461654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pm-20120828</Template>
  <TotalTime>4</TotalTime>
  <Pages>18</Pages>
  <Words>2909</Words>
  <Characters>15422</Characters>
  <Application>Microsoft Office Word</Application>
  <DocSecurity>0</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Torev TextDesign</Company>
  <LinksUpToDate>false</LinksUpToDate>
  <CharactersWithSpaces>18295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JaLundh</dc:creator>
  <cp:lastModifiedBy>JaLundh</cp:lastModifiedBy>
  <cp:revision>3</cp:revision>
  <cp:lastPrinted>2012-04-17T15:55:00Z</cp:lastPrinted>
  <dcterms:created xsi:type="dcterms:W3CDTF">2014-04-04T14:32:00Z</dcterms:created>
  <dcterms:modified xsi:type="dcterms:W3CDTF">2014-04-04T14:36:00Z</dcterms:modified>
</cp:coreProperties>
</file>