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AAD7" w14:textId="77777777" w:rsidR="00565500" w:rsidRDefault="00565500">
      <w:pPr>
        <w:pStyle w:val="Brdtext"/>
        <w:spacing w:before="115"/>
        <w:rPr>
          <w:b/>
          <w:sz w:val="28"/>
        </w:rPr>
      </w:pPr>
    </w:p>
    <w:p w14:paraId="6FDB2751" w14:textId="77777777" w:rsidR="00131864" w:rsidRPr="001B6959" w:rsidRDefault="00131864" w:rsidP="00131864">
      <w:pPr>
        <w:keepNext/>
        <w:keepLines/>
        <w:widowControl/>
        <w:autoSpaceDE/>
        <w:autoSpaceDN/>
        <w:spacing w:before="520" w:after="120" w:line="260" w:lineRule="atLeast"/>
        <w:contextualSpacing/>
        <w:outlineLvl w:val="0"/>
        <w:rPr>
          <w:rFonts w:ascii="Franklin Gothic Book" w:eastAsia="Times New Roman" w:hAnsi="Franklin Gothic Book" w:cs="Times New Roman"/>
          <w:bCs/>
          <w:sz w:val="32"/>
          <w:szCs w:val="28"/>
        </w:rPr>
      </w:pPr>
      <w:bookmarkStart w:id="0" w:name="_bookmark0"/>
      <w:bookmarkEnd w:id="0"/>
      <w:r w:rsidRPr="001B6959">
        <w:rPr>
          <w:rFonts w:ascii="Franklin Gothic Book" w:eastAsia="Times New Roman" w:hAnsi="Franklin Gothic Book" w:cs="Times New Roman"/>
          <w:bCs/>
          <w:sz w:val="32"/>
          <w:szCs w:val="28"/>
        </w:rPr>
        <w:t>Instruktion för att lämna synpunkter</w:t>
      </w:r>
    </w:p>
    <w:p w14:paraId="4580499C" w14:textId="77777777" w:rsidR="00131864" w:rsidRDefault="00131864" w:rsidP="00131864">
      <w:pPr>
        <w:widowControl/>
        <w:autoSpaceDE/>
        <w:autoSpaceDN/>
        <w:spacing w:after="260" w:line="260" w:lineRule="atLeast"/>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 xml:space="preserve">Eventuella synpunkter på </w:t>
      </w:r>
      <w:r>
        <w:rPr>
          <w:rFonts w:ascii="Century Schoolbook" w:eastAsia="Century Schoolbook" w:hAnsi="Century Schoolbook" w:cs="Times New Roman"/>
          <w:sz w:val="20"/>
          <w:szCs w:val="20"/>
        </w:rPr>
        <w:t xml:space="preserve">nedanstående </w:t>
      </w:r>
      <w:r w:rsidRPr="001B6959">
        <w:rPr>
          <w:rFonts w:ascii="Century Schoolbook" w:eastAsia="Century Schoolbook" w:hAnsi="Century Schoolbook" w:cs="Times New Roman"/>
          <w:sz w:val="20"/>
          <w:szCs w:val="20"/>
        </w:rPr>
        <w:t>text lämnas genom att använda kommentarsfunktionen i Microsoft Word eller genom att ändra direkt i texten</w:t>
      </w:r>
      <w:r>
        <w:rPr>
          <w:rFonts w:ascii="Century Schoolbook" w:eastAsia="Century Schoolbook" w:hAnsi="Century Schoolbook" w:cs="Times New Roman"/>
          <w:sz w:val="20"/>
          <w:szCs w:val="20"/>
        </w:rPr>
        <w:t xml:space="preserve"> (använd funktionen ”Spåra ändringar”). </w:t>
      </w:r>
      <w:r w:rsidRPr="00B451A1">
        <w:rPr>
          <w:rFonts w:ascii="Century Schoolbook" w:eastAsia="Century Schoolbook" w:hAnsi="Century Schoolbook" w:cs="Times New Roman"/>
          <w:sz w:val="20"/>
          <w:szCs w:val="20"/>
        </w:rPr>
        <w:t>Om ni anser att en text bör ändras eller tas bort ser vi gärna att ni motiverar varför. Vi ser också helst att ni lämnar förslag på hur ni anser att en alternativ text bör utformas.</w:t>
      </w:r>
    </w:p>
    <w:p w14:paraId="6594BC5D" w14:textId="77777777" w:rsidR="00131864" w:rsidRPr="00B451A1" w:rsidRDefault="00131864" w:rsidP="00131864">
      <w:pPr>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Tack på förhand!</w:t>
      </w:r>
      <w:r>
        <w:rPr>
          <w:rFonts w:ascii="Century Schoolbook" w:eastAsia="Century Schoolbook" w:hAnsi="Century Schoolbook" w:cs="Times New Roman"/>
          <w:sz w:val="20"/>
          <w:szCs w:val="20"/>
        </w:rPr>
        <w:br/>
      </w:r>
    </w:p>
    <w:p w14:paraId="160B1BB2" w14:textId="77777777" w:rsidR="00131864" w:rsidRDefault="00131864" w:rsidP="00131864">
      <w:pPr>
        <w:widowControl/>
        <w:autoSpaceDE/>
        <w:autoSpaceDN/>
        <w:spacing w:after="260" w:line="260" w:lineRule="atLeast"/>
        <w:rPr>
          <w:rFonts w:ascii="Century Schoolbook" w:eastAsia="Century Schoolbook" w:hAnsi="Century Schoolbook" w:cs="Times New Roman"/>
          <w:sz w:val="20"/>
          <w:szCs w:val="20"/>
        </w:rPr>
      </w:pPr>
      <w:r w:rsidRPr="00B451A1">
        <w:rPr>
          <w:rFonts w:ascii="Century Schoolbook" w:eastAsia="Century Schoolbook" w:hAnsi="Century Schoolbook" w:cs="Times New Roman"/>
          <w:b/>
          <w:bCs/>
          <w:sz w:val="20"/>
          <w:szCs w:val="20"/>
        </w:rPr>
        <w:t>Kommentarsfunktionen i Word:</w:t>
      </w:r>
      <w:r>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t>För att lämna en kommentar ska först den text som berörs av synpunkten markeras. Därefter väljs ”Ny kommentar” under menyn ”Granska” enligt nedanstående bild.</w:t>
      </w:r>
    </w:p>
    <w:p w14:paraId="43324252" w14:textId="77777777" w:rsidR="00131864" w:rsidRDefault="00131864" w:rsidP="00131864">
      <w:pPr>
        <w:widowControl/>
        <w:autoSpaceDE/>
        <w:autoSpaceDN/>
        <w:spacing w:after="260" w:line="260" w:lineRule="atLeast"/>
        <w:rPr>
          <w:rFonts w:ascii="Century Schoolbook" w:eastAsia="Century Schoolbook" w:hAnsi="Century Schoolbook" w:cs="Times New Roman"/>
          <w:sz w:val="20"/>
          <w:szCs w:val="20"/>
        </w:rPr>
      </w:pPr>
      <w:r w:rsidRPr="00E713D4">
        <w:rPr>
          <w:rFonts w:ascii="Century Schoolbook" w:eastAsia="Century Schoolbook" w:hAnsi="Century Schoolbook" w:cs="Times New Roman"/>
          <w:noProof/>
          <w:sz w:val="20"/>
          <w:szCs w:val="20"/>
        </w:rPr>
        <w:drawing>
          <wp:inline distT="0" distB="0" distL="0" distR="0" wp14:anchorId="31F87B4A" wp14:editId="249E856D">
            <wp:extent cx="4762745" cy="1358970"/>
            <wp:effectExtent l="19050" t="19050" r="19050" b="12700"/>
            <wp:docPr id="18765616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61688" name=""/>
                    <pic:cNvPicPr/>
                  </pic:nvPicPr>
                  <pic:blipFill>
                    <a:blip r:embed="rId7"/>
                    <a:stretch>
                      <a:fillRect/>
                    </a:stretch>
                  </pic:blipFill>
                  <pic:spPr>
                    <a:xfrm>
                      <a:off x="0" y="0"/>
                      <a:ext cx="4762745" cy="1358970"/>
                    </a:xfrm>
                    <a:prstGeom prst="rect">
                      <a:avLst/>
                    </a:prstGeom>
                    <a:ln w="12700">
                      <a:solidFill>
                        <a:srgbClr val="002060"/>
                      </a:solidFill>
                    </a:ln>
                  </pic:spPr>
                </pic:pic>
              </a:graphicData>
            </a:graphic>
          </wp:inline>
        </w:drawing>
      </w:r>
    </w:p>
    <w:p w14:paraId="7A2728A4" w14:textId="77777777" w:rsidR="00131864" w:rsidRDefault="00131864" w:rsidP="00131864">
      <w:pPr>
        <w:widowControl/>
        <w:autoSpaceDE/>
        <w:autoSpaceDN/>
        <w:spacing w:after="260" w:line="260" w:lineRule="atLeast"/>
        <w:rPr>
          <w:rFonts w:ascii="Century Schoolbook" w:eastAsia="Century Schoolbook" w:hAnsi="Century Schoolbook" w:cs="Times New Roman"/>
          <w:iCs/>
          <w:sz w:val="20"/>
          <w:szCs w:val="20"/>
        </w:rPr>
      </w:pPr>
      <w:r w:rsidRPr="001B6959">
        <w:rPr>
          <w:rFonts w:ascii="Century Schoolbook" w:eastAsia="Century Schoolbook" w:hAnsi="Century Schoolbook" w:cs="Times New Roman"/>
          <w:iCs/>
          <w:sz w:val="20"/>
          <w:szCs w:val="20"/>
        </w:rPr>
        <w:t>Synpunkten kan sedan skrivas in i kommentarrutan till höger om texten (se nedan bild).</w:t>
      </w:r>
    </w:p>
    <w:p w14:paraId="142EDCC6" w14:textId="7D106B94" w:rsidR="00056B0B" w:rsidRPr="001B6959" w:rsidRDefault="00131864" w:rsidP="00131864">
      <w:pPr>
        <w:widowControl/>
        <w:autoSpaceDE/>
        <w:autoSpaceDN/>
        <w:spacing w:after="260" w:line="260" w:lineRule="atLeast"/>
        <w:rPr>
          <w:rFonts w:ascii="Century Schoolbook" w:eastAsia="Century Schoolbook" w:hAnsi="Century Schoolbook" w:cs="Times New Roman"/>
          <w:sz w:val="20"/>
          <w:szCs w:val="20"/>
        </w:rPr>
      </w:pPr>
      <w:r w:rsidRPr="00E713D4">
        <w:rPr>
          <w:b/>
          <w:noProof/>
          <w:sz w:val="28"/>
        </w:rPr>
        <w:drawing>
          <wp:inline distT="0" distB="0" distL="0" distR="0" wp14:anchorId="70715B45" wp14:editId="47C75A81">
            <wp:extent cx="5847080" cy="1023620"/>
            <wp:effectExtent l="19050" t="19050" r="20320" b="24130"/>
            <wp:docPr id="18128168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16860" name=""/>
                    <pic:cNvPicPr/>
                  </pic:nvPicPr>
                  <pic:blipFill>
                    <a:blip r:embed="rId8"/>
                    <a:stretch>
                      <a:fillRect/>
                    </a:stretch>
                  </pic:blipFill>
                  <pic:spPr>
                    <a:xfrm>
                      <a:off x="0" y="0"/>
                      <a:ext cx="5847080" cy="1023620"/>
                    </a:xfrm>
                    <a:prstGeom prst="rect">
                      <a:avLst/>
                    </a:prstGeom>
                    <a:ln w="12700">
                      <a:solidFill>
                        <a:srgbClr val="002060"/>
                      </a:solidFill>
                    </a:ln>
                  </pic:spPr>
                </pic:pic>
              </a:graphicData>
            </a:graphic>
          </wp:inline>
        </w:drawing>
      </w:r>
      <w:r>
        <w:rPr>
          <w:rFonts w:ascii="Century Schoolbook" w:eastAsia="Century Schoolbook" w:hAnsi="Century Schoolbook" w:cs="Times New Roman"/>
          <w:sz w:val="20"/>
          <w:szCs w:val="20"/>
        </w:rPr>
        <w:br/>
      </w:r>
      <w:r w:rsidRPr="00B451A1">
        <w:rPr>
          <w:rFonts w:ascii="Century Schoolbook" w:eastAsia="Century Schoolbook" w:hAnsi="Century Schoolbook" w:cs="Times New Roman"/>
          <w:b/>
          <w:bCs/>
          <w:sz w:val="20"/>
          <w:szCs w:val="20"/>
        </w:rPr>
        <w:t xml:space="preserve">Funktionen ””Spåra ändringar” i </w:t>
      </w:r>
      <w:r>
        <w:rPr>
          <w:rFonts w:ascii="Century Schoolbook" w:eastAsia="Century Schoolbook" w:hAnsi="Century Schoolbook" w:cs="Times New Roman"/>
          <w:b/>
          <w:bCs/>
          <w:sz w:val="20"/>
          <w:szCs w:val="20"/>
        </w:rPr>
        <w:t>W</w:t>
      </w:r>
      <w:r w:rsidRPr="00B451A1">
        <w:rPr>
          <w:rFonts w:ascii="Century Schoolbook" w:eastAsia="Century Schoolbook" w:hAnsi="Century Schoolbook" w:cs="Times New Roman"/>
          <w:b/>
          <w:bCs/>
          <w:sz w:val="20"/>
          <w:szCs w:val="20"/>
        </w:rPr>
        <w:t>ord</w:t>
      </w:r>
      <w:r>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t>Om ni väljer att ändra direkt i texten ser vi gärna att ni använder funktionen ”Spåra ändringar”. För att aktivera funktionen, välj ”Spårning” under menyn ”Granska” (se nedan bild) och välj sedan ”Spåra ändringar”.</w:t>
      </w:r>
      <w:r w:rsidRPr="001B6959">
        <w:rPr>
          <w:rFonts w:ascii="Century Schoolbook" w:eastAsia="Century Schoolbook" w:hAnsi="Century Schoolbook" w:cs="Times New Roman"/>
          <w:sz w:val="20"/>
          <w:szCs w:val="20"/>
        </w:rPr>
        <w:br/>
      </w:r>
      <w:r w:rsidR="00056B0B" w:rsidRPr="001B6959">
        <w:rPr>
          <w:rFonts w:ascii="Century Schoolbook" w:eastAsia="Century Schoolbook" w:hAnsi="Century Schoolbook" w:cs="Times New Roman"/>
          <w:sz w:val="20"/>
          <w:szCs w:val="20"/>
        </w:rPr>
        <w:br/>
      </w:r>
      <w:r w:rsidR="00056B0B" w:rsidRPr="00E713D4">
        <w:rPr>
          <w:rFonts w:ascii="Century Schoolbook" w:eastAsia="Century Schoolbook" w:hAnsi="Century Schoolbook" w:cs="Times New Roman"/>
          <w:noProof/>
          <w:sz w:val="20"/>
          <w:szCs w:val="20"/>
        </w:rPr>
        <w:drawing>
          <wp:inline distT="0" distB="0" distL="0" distR="0" wp14:anchorId="72FE2317" wp14:editId="1A952B95">
            <wp:extent cx="4769095" cy="1238314"/>
            <wp:effectExtent l="19050" t="19050" r="12700" b="19050"/>
            <wp:docPr id="15758449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4931" name=""/>
                    <pic:cNvPicPr/>
                  </pic:nvPicPr>
                  <pic:blipFill>
                    <a:blip r:embed="rId9"/>
                    <a:stretch>
                      <a:fillRect/>
                    </a:stretch>
                  </pic:blipFill>
                  <pic:spPr>
                    <a:xfrm>
                      <a:off x="0" y="0"/>
                      <a:ext cx="4769095" cy="1238314"/>
                    </a:xfrm>
                    <a:prstGeom prst="rect">
                      <a:avLst/>
                    </a:prstGeom>
                    <a:ln w="12700">
                      <a:solidFill>
                        <a:srgbClr val="002060"/>
                      </a:solidFill>
                    </a:ln>
                  </pic:spPr>
                </pic:pic>
              </a:graphicData>
            </a:graphic>
          </wp:inline>
        </w:drawing>
      </w:r>
    </w:p>
    <w:p w14:paraId="078D1AF6" w14:textId="77777777" w:rsidR="00056B0B" w:rsidRDefault="00056B0B" w:rsidP="00056B0B">
      <w:pPr>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br w:type="page"/>
      </w:r>
    </w:p>
    <w:p w14:paraId="0FDF0C2C" w14:textId="77777777" w:rsidR="00056B0B" w:rsidRPr="00056B0B" w:rsidRDefault="00056B0B" w:rsidP="00056B0B">
      <w:pPr>
        <w:tabs>
          <w:tab w:val="left" w:pos="459"/>
        </w:tabs>
        <w:rPr>
          <w:b/>
          <w:sz w:val="28"/>
        </w:rPr>
      </w:pPr>
    </w:p>
    <w:p w14:paraId="1737ED6D" w14:textId="77777777" w:rsidR="00565500" w:rsidRDefault="00565500">
      <w:pPr>
        <w:pStyle w:val="Brdtext"/>
        <w:spacing w:before="53"/>
      </w:pPr>
    </w:p>
    <w:p w14:paraId="418512B6" w14:textId="7D8F6915" w:rsidR="00131864" w:rsidRDefault="00131864" w:rsidP="00131864">
      <w:pPr>
        <w:pStyle w:val="Rubrik1"/>
        <w:tabs>
          <w:tab w:val="left" w:pos="284"/>
        </w:tabs>
        <w:ind w:left="142" w:firstLine="0"/>
        <w:rPr>
          <w:rFonts w:ascii="Franklin Gothic Book" w:hAnsi="Franklin Gothic Book"/>
          <w:b w:val="0"/>
          <w:bCs w:val="0"/>
          <w:sz w:val="28"/>
          <w:szCs w:val="28"/>
        </w:rPr>
      </w:pPr>
      <w:bookmarkStart w:id="1" w:name="_bookmark7"/>
      <w:bookmarkEnd w:id="1"/>
      <w:r w:rsidRPr="00131864">
        <w:rPr>
          <w:rFonts w:ascii="Franklin Gothic Book" w:hAnsi="Franklin Gothic Book"/>
          <w:b w:val="0"/>
          <w:bCs w:val="0"/>
          <w:sz w:val="28"/>
          <w:szCs w:val="28"/>
        </w:rPr>
        <w:t>I Detta dokument framgår det hur ett avrop (köp) är tänkt att genomföras på ramavtalet</w:t>
      </w:r>
    </w:p>
    <w:p w14:paraId="221125DA" w14:textId="77777777" w:rsidR="00131864" w:rsidRDefault="00131864" w:rsidP="00131864">
      <w:pPr>
        <w:pStyle w:val="Rubrik1"/>
        <w:tabs>
          <w:tab w:val="left" w:pos="284"/>
        </w:tabs>
        <w:ind w:left="0" w:firstLine="0"/>
        <w:rPr>
          <w:rFonts w:ascii="Franklin Gothic Book" w:hAnsi="Franklin Gothic Book"/>
          <w:b w:val="0"/>
          <w:bCs w:val="0"/>
          <w:sz w:val="28"/>
          <w:szCs w:val="28"/>
        </w:rPr>
      </w:pPr>
    </w:p>
    <w:p w14:paraId="3DB5501C" w14:textId="77777777" w:rsidR="00131864" w:rsidRPr="00131864" w:rsidRDefault="00131864" w:rsidP="00131864">
      <w:pPr>
        <w:pStyle w:val="Rubrik1"/>
        <w:tabs>
          <w:tab w:val="left" w:pos="284"/>
        </w:tabs>
        <w:ind w:left="0" w:firstLine="0"/>
        <w:rPr>
          <w:rFonts w:ascii="Franklin Gothic Book" w:hAnsi="Franklin Gothic Book"/>
          <w:b w:val="0"/>
          <w:bCs w:val="0"/>
          <w:sz w:val="28"/>
          <w:szCs w:val="28"/>
        </w:rPr>
      </w:pPr>
    </w:p>
    <w:p w14:paraId="579C2EA9" w14:textId="689C78D2" w:rsidR="00565500" w:rsidRDefault="00056B0B" w:rsidP="00131864">
      <w:pPr>
        <w:pStyle w:val="Rubrik1"/>
        <w:tabs>
          <w:tab w:val="left" w:pos="547"/>
        </w:tabs>
      </w:pPr>
      <w:r>
        <w:t>Metod</w:t>
      </w:r>
      <w:r>
        <w:rPr>
          <w:spacing w:val="-7"/>
        </w:rPr>
        <w:t xml:space="preserve"> </w:t>
      </w:r>
      <w:r>
        <w:t>för</w:t>
      </w:r>
      <w:r>
        <w:rPr>
          <w:spacing w:val="-5"/>
        </w:rPr>
        <w:t xml:space="preserve"> </w:t>
      </w:r>
      <w:r>
        <w:t>Avrop</w:t>
      </w:r>
      <w:r>
        <w:rPr>
          <w:spacing w:val="-4"/>
        </w:rPr>
        <w:t xml:space="preserve"> </w:t>
      </w:r>
      <w:r>
        <w:t>och</w:t>
      </w:r>
      <w:r>
        <w:rPr>
          <w:spacing w:val="-5"/>
        </w:rPr>
        <w:t xml:space="preserve"> </w:t>
      </w:r>
      <w:r>
        <w:t>tilldelning</w:t>
      </w:r>
      <w:r>
        <w:rPr>
          <w:spacing w:val="-5"/>
        </w:rPr>
        <w:t xml:space="preserve"> </w:t>
      </w:r>
      <w:r>
        <w:t>av</w:t>
      </w:r>
      <w:r>
        <w:rPr>
          <w:spacing w:val="-4"/>
        </w:rPr>
        <w:t xml:space="preserve"> </w:t>
      </w:r>
      <w:r>
        <w:rPr>
          <w:spacing w:val="-2"/>
        </w:rPr>
        <w:t>Kontrakt</w:t>
      </w:r>
    </w:p>
    <w:p w14:paraId="1DB6EEDA" w14:textId="77777777" w:rsidR="00565500" w:rsidRDefault="00056B0B">
      <w:pPr>
        <w:pStyle w:val="Brdtext"/>
        <w:spacing w:before="96"/>
        <w:ind w:left="150" w:right="146"/>
      </w:pPr>
      <w:r>
        <w:t>Avropsberättigad genomför Avrop i syfte att anskaffa Upphandlingsföremål. Ramavtalet fastställer</w:t>
      </w:r>
      <w:r>
        <w:rPr>
          <w:spacing w:val="-4"/>
        </w:rPr>
        <w:t xml:space="preserve"> </w:t>
      </w:r>
      <w:r>
        <w:t>villkoren</w:t>
      </w:r>
      <w:r>
        <w:rPr>
          <w:spacing w:val="-4"/>
        </w:rPr>
        <w:t xml:space="preserve"> </w:t>
      </w:r>
      <w:r>
        <w:t>för</w:t>
      </w:r>
      <w:r>
        <w:rPr>
          <w:spacing w:val="-4"/>
        </w:rPr>
        <w:t xml:space="preserve"> </w:t>
      </w:r>
      <w:r>
        <w:t>Avrop.</w:t>
      </w:r>
      <w:r>
        <w:rPr>
          <w:spacing w:val="-4"/>
        </w:rPr>
        <w:t xml:space="preserve"> </w:t>
      </w:r>
      <w:r>
        <w:t>När</w:t>
      </w:r>
      <w:r>
        <w:rPr>
          <w:spacing w:val="-4"/>
        </w:rPr>
        <w:t xml:space="preserve"> </w:t>
      </w:r>
      <w:r>
        <w:t>Avropsberättigad</w:t>
      </w:r>
      <w:r>
        <w:rPr>
          <w:spacing w:val="-4"/>
        </w:rPr>
        <w:t xml:space="preserve"> </w:t>
      </w:r>
      <w:r>
        <w:t>genomför</w:t>
      </w:r>
      <w:r>
        <w:rPr>
          <w:spacing w:val="-4"/>
        </w:rPr>
        <w:t xml:space="preserve"> </w:t>
      </w:r>
      <w:r>
        <w:t>Avrop</w:t>
      </w:r>
      <w:r>
        <w:rPr>
          <w:spacing w:val="-4"/>
        </w:rPr>
        <w:t xml:space="preserve"> </w:t>
      </w:r>
      <w:r>
        <w:t>och</w:t>
      </w:r>
      <w:r>
        <w:rPr>
          <w:spacing w:val="-4"/>
        </w:rPr>
        <w:t xml:space="preserve"> </w:t>
      </w:r>
      <w:r>
        <w:t>tilldelar</w:t>
      </w:r>
      <w:r>
        <w:rPr>
          <w:spacing w:val="-4"/>
        </w:rPr>
        <w:t xml:space="preserve"> </w:t>
      </w:r>
      <w:r>
        <w:t>Kontrakt</w:t>
      </w:r>
      <w:r>
        <w:rPr>
          <w:spacing w:val="-4"/>
        </w:rPr>
        <w:t xml:space="preserve"> </w:t>
      </w:r>
      <w:r>
        <w:t>är den skyldig att hålla sig inom de ramar som framgår av Ramavtalet. Nedan framgår hur Avrop och tilldelning av Kontrakt går till.</w:t>
      </w:r>
    </w:p>
    <w:p w14:paraId="0DF5D26D" w14:textId="77777777" w:rsidR="00565500" w:rsidRDefault="00056B0B">
      <w:pPr>
        <w:pStyle w:val="Rubrik2"/>
      </w:pPr>
      <w:r>
        <w:t>Tilldelning</w:t>
      </w:r>
      <w:r>
        <w:rPr>
          <w:spacing w:val="-7"/>
        </w:rPr>
        <w:t xml:space="preserve"> </w:t>
      </w:r>
      <w:r>
        <w:t>genom</w:t>
      </w:r>
      <w:r>
        <w:rPr>
          <w:spacing w:val="-6"/>
        </w:rPr>
        <w:t xml:space="preserve"> </w:t>
      </w:r>
      <w:r>
        <w:t>en</w:t>
      </w:r>
      <w:r>
        <w:rPr>
          <w:spacing w:val="-7"/>
        </w:rPr>
        <w:t xml:space="preserve"> </w:t>
      </w:r>
      <w:r>
        <w:t>särskild</w:t>
      </w:r>
      <w:r>
        <w:rPr>
          <w:spacing w:val="-6"/>
        </w:rPr>
        <w:t xml:space="preserve"> </w:t>
      </w:r>
      <w:r>
        <w:rPr>
          <w:spacing w:val="-2"/>
        </w:rPr>
        <w:t>fördelningsnyckel</w:t>
      </w:r>
    </w:p>
    <w:p w14:paraId="2A96600A" w14:textId="77777777" w:rsidR="00565500" w:rsidRDefault="00056B0B">
      <w:pPr>
        <w:pStyle w:val="Brdtext"/>
        <w:ind w:left="150" w:right="220"/>
      </w:pPr>
      <w:r>
        <w:t>Avrop</w:t>
      </w:r>
      <w:r>
        <w:rPr>
          <w:spacing w:val="-4"/>
        </w:rPr>
        <w:t xml:space="preserve"> </w:t>
      </w:r>
      <w:r>
        <w:t>från</w:t>
      </w:r>
      <w:r>
        <w:rPr>
          <w:spacing w:val="-4"/>
        </w:rPr>
        <w:t xml:space="preserve"> </w:t>
      </w:r>
      <w:r>
        <w:t>Ramavtalet</w:t>
      </w:r>
      <w:r>
        <w:rPr>
          <w:spacing w:val="-4"/>
        </w:rPr>
        <w:t xml:space="preserve"> </w:t>
      </w:r>
      <w:r>
        <w:t>görs</w:t>
      </w:r>
      <w:r>
        <w:rPr>
          <w:spacing w:val="-4"/>
        </w:rPr>
        <w:t xml:space="preserve"> </w:t>
      </w:r>
      <w:r>
        <w:t>genom</w:t>
      </w:r>
      <w:r>
        <w:rPr>
          <w:spacing w:val="-4"/>
        </w:rPr>
        <w:t xml:space="preserve"> </w:t>
      </w:r>
      <w:r>
        <w:t>en</w:t>
      </w:r>
      <w:r>
        <w:rPr>
          <w:spacing w:val="-4"/>
        </w:rPr>
        <w:t xml:space="preserve"> </w:t>
      </w:r>
      <w:r>
        <w:t>särskild</w:t>
      </w:r>
      <w:r>
        <w:rPr>
          <w:spacing w:val="-4"/>
        </w:rPr>
        <w:t xml:space="preserve"> </w:t>
      </w:r>
      <w:r>
        <w:t>fördelningsnyckel.</w:t>
      </w:r>
      <w:r>
        <w:rPr>
          <w:spacing w:val="-4"/>
        </w:rPr>
        <w:t xml:space="preserve"> </w:t>
      </w:r>
      <w:r>
        <w:t>Det</w:t>
      </w:r>
      <w:r>
        <w:rPr>
          <w:spacing w:val="-4"/>
        </w:rPr>
        <w:t xml:space="preserve"> </w:t>
      </w:r>
      <w:r>
        <w:t>innebär</w:t>
      </w:r>
      <w:r>
        <w:rPr>
          <w:spacing w:val="-4"/>
        </w:rPr>
        <w:t xml:space="preserve"> </w:t>
      </w:r>
      <w:r>
        <w:t>att</w:t>
      </w:r>
      <w:r>
        <w:rPr>
          <w:spacing w:val="-4"/>
        </w:rPr>
        <w:t xml:space="preserve"> </w:t>
      </w:r>
      <w:r>
        <w:t>Avrop sker från den Ramavtalsleverantör som bäst möter den enskilde arbetstagarens eller Avropsberättigades behov</w:t>
      </w:r>
      <w:r>
        <w:rPr>
          <w:color w:val="0000FF"/>
        </w:rPr>
        <w:t xml:space="preserve">, </w:t>
      </w:r>
      <w:r>
        <w:t>vilket framgår av nedanstående beskrivning.</w:t>
      </w:r>
    </w:p>
    <w:p w14:paraId="65EF1B33" w14:textId="77777777" w:rsidR="00565500" w:rsidRDefault="00056B0B">
      <w:pPr>
        <w:pStyle w:val="Liststycke"/>
        <w:numPr>
          <w:ilvl w:val="2"/>
          <w:numId w:val="2"/>
        </w:numPr>
        <w:tabs>
          <w:tab w:val="left" w:pos="747"/>
          <w:tab w:val="left" w:pos="750"/>
        </w:tabs>
        <w:spacing w:before="210"/>
        <w:ind w:right="549"/>
      </w:pPr>
      <w:r>
        <w:t>Arbetstagaren</w:t>
      </w:r>
      <w:r>
        <w:rPr>
          <w:spacing w:val="-6"/>
        </w:rPr>
        <w:t xml:space="preserve"> </w:t>
      </w:r>
      <w:r>
        <w:t>eller</w:t>
      </w:r>
      <w:r>
        <w:rPr>
          <w:spacing w:val="-6"/>
        </w:rPr>
        <w:t xml:space="preserve"> </w:t>
      </w:r>
      <w:r>
        <w:t>Avropsberättigad</w:t>
      </w:r>
      <w:r>
        <w:rPr>
          <w:spacing w:val="-6"/>
        </w:rPr>
        <w:t xml:space="preserve"> </w:t>
      </w:r>
      <w:r>
        <w:t>utgår</w:t>
      </w:r>
      <w:r>
        <w:rPr>
          <w:spacing w:val="-6"/>
        </w:rPr>
        <w:t xml:space="preserve"> </w:t>
      </w:r>
      <w:r>
        <w:t>från</w:t>
      </w:r>
      <w:r>
        <w:rPr>
          <w:spacing w:val="-6"/>
        </w:rPr>
        <w:t xml:space="preserve"> </w:t>
      </w:r>
      <w:r>
        <w:t>den</w:t>
      </w:r>
      <w:r>
        <w:rPr>
          <w:spacing w:val="-6"/>
        </w:rPr>
        <w:t xml:space="preserve"> </w:t>
      </w:r>
      <w:r>
        <w:t>produktkategori</w:t>
      </w:r>
      <w:r>
        <w:rPr>
          <w:spacing w:val="-6"/>
        </w:rPr>
        <w:t xml:space="preserve"> </w:t>
      </w:r>
      <w:r>
        <w:t>som</w:t>
      </w:r>
      <w:r>
        <w:rPr>
          <w:spacing w:val="-6"/>
        </w:rPr>
        <w:t xml:space="preserve"> </w:t>
      </w:r>
      <w:r>
        <w:t>behovet avser, exempelvis bildskärmsglasögon eller skytteglasögon.</w:t>
      </w:r>
    </w:p>
    <w:p w14:paraId="20F35CE1" w14:textId="77777777" w:rsidR="00565500" w:rsidRDefault="00056B0B">
      <w:pPr>
        <w:pStyle w:val="Liststycke"/>
        <w:numPr>
          <w:ilvl w:val="2"/>
          <w:numId w:val="2"/>
        </w:numPr>
        <w:tabs>
          <w:tab w:val="left" w:pos="747"/>
          <w:tab w:val="left" w:pos="750"/>
        </w:tabs>
        <w:ind w:right="207"/>
      </w:pPr>
      <w:r>
        <w:t>Därefter</w:t>
      </w:r>
      <w:r>
        <w:rPr>
          <w:spacing w:val="-1"/>
        </w:rPr>
        <w:t xml:space="preserve"> </w:t>
      </w:r>
      <w:r>
        <w:t>väljer</w:t>
      </w:r>
      <w:r>
        <w:rPr>
          <w:spacing w:val="-1"/>
        </w:rPr>
        <w:t xml:space="preserve"> </w:t>
      </w:r>
      <w:r>
        <w:t>arbetstagaren</w:t>
      </w:r>
      <w:r>
        <w:rPr>
          <w:spacing w:val="-1"/>
        </w:rPr>
        <w:t xml:space="preserve"> </w:t>
      </w:r>
      <w:r>
        <w:t>eller</w:t>
      </w:r>
      <w:r>
        <w:rPr>
          <w:spacing w:val="-1"/>
        </w:rPr>
        <w:t xml:space="preserve"> </w:t>
      </w:r>
      <w:r>
        <w:t>Avropsberättigad</w:t>
      </w:r>
      <w:r>
        <w:rPr>
          <w:spacing w:val="-1"/>
        </w:rPr>
        <w:t xml:space="preserve"> </w:t>
      </w:r>
      <w:r>
        <w:t>aktuell</w:t>
      </w:r>
      <w:r>
        <w:rPr>
          <w:spacing w:val="-1"/>
        </w:rPr>
        <w:t xml:space="preserve"> </w:t>
      </w:r>
      <w:r>
        <w:t>ort samt</w:t>
      </w:r>
      <w:r>
        <w:rPr>
          <w:spacing w:val="-1"/>
        </w:rPr>
        <w:t xml:space="preserve"> </w:t>
      </w:r>
      <w:r>
        <w:t>eventuellt behov av</w:t>
      </w:r>
      <w:r>
        <w:rPr>
          <w:spacing w:val="-5"/>
        </w:rPr>
        <w:t xml:space="preserve"> </w:t>
      </w:r>
      <w:r>
        <w:t>tillgänglighetsanpassad</w:t>
      </w:r>
      <w:r>
        <w:rPr>
          <w:spacing w:val="-5"/>
        </w:rPr>
        <w:t xml:space="preserve"> </w:t>
      </w:r>
      <w:r>
        <w:t>butik</w:t>
      </w:r>
      <w:r>
        <w:rPr>
          <w:spacing w:val="-5"/>
        </w:rPr>
        <w:t xml:space="preserve"> </w:t>
      </w:r>
      <w:r>
        <w:t>(exempelvis</w:t>
      </w:r>
      <w:r>
        <w:rPr>
          <w:spacing w:val="-5"/>
        </w:rPr>
        <w:t xml:space="preserve"> </w:t>
      </w:r>
      <w:r>
        <w:t>rullstolsramp</w:t>
      </w:r>
      <w:r>
        <w:rPr>
          <w:spacing w:val="-5"/>
        </w:rPr>
        <w:t xml:space="preserve"> </w:t>
      </w:r>
      <w:r>
        <w:t>eller</w:t>
      </w:r>
      <w:r>
        <w:rPr>
          <w:spacing w:val="-5"/>
        </w:rPr>
        <w:t xml:space="preserve"> </w:t>
      </w:r>
      <w:r>
        <w:t>hiss).</w:t>
      </w:r>
      <w:r>
        <w:rPr>
          <w:spacing w:val="-4"/>
        </w:rPr>
        <w:t xml:space="preserve"> </w:t>
      </w:r>
      <w:r>
        <w:t>Om</w:t>
      </w:r>
      <w:r>
        <w:rPr>
          <w:spacing w:val="-5"/>
        </w:rPr>
        <w:t xml:space="preserve"> </w:t>
      </w:r>
      <w:r>
        <w:t>det</w:t>
      </w:r>
      <w:r>
        <w:rPr>
          <w:spacing w:val="-5"/>
        </w:rPr>
        <w:t xml:space="preserve"> </w:t>
      </w:r>
      <w:r>
        <w:t>saknas tillgänglighetsanpassad butik inom den valda orten kan arbetstagaren eller Avropsberättigad välja en butik på annan ort som uppfyller behovet.</w:t>
      </w:r>
    </w:p>
    <w:p w14:paraId="333EE60D" w14:textId="77777777" w:rsidR="00565500" w:rsidRDefault="00056B0B">
      <w:pPr>
        <w:pStyle w:val="Liststycke"/>
        <w:numPr>
          <w:ilvl w:val="2"/>
          <w:numId w:val="2"/>
        </w:numPr>
        <w:tabs>
          <w:tab w:val="left" w:pos="747"/>
          <w:tab w:val="left" w:pos="750"/>
        </w:tabs>
        <w:spacing w:before="1"/>
        <w:ind w:right="218"/>
      </w:pPr>
      <w:r>
        <w:t>Arbetstagaren eller Avropsberättigad har därefter möjlighet att välja Ramavtalsleverantören</w:t>
      </w:r>
      <w:r>
        <w:rPr>
          <w:spacing w:val="-5"/>
        </w:rPr>
        <w:t xml:space="preserve"> </w:t>
      </w:r>
      <w:r>
        <w:t>med</w:t>
      </w:r>
      <w:r>
        <w:rPr>
          <w:spacing w:val="-5"/>
        </w:rPr>
        <w:t xml:space="preserve"> </w:t>
      </w:r>
      <w:r>
        <w:t>lägst</w:t>
      </w:r>
      <w:r>
        <w:rPr>
          <w:spacing w:val="-5"/>
        </w:rPr>
        <w:t xml:space="preserve"> </w:t>
      </w:r>
      <w:r>
        <w:t>pris,</w:t>
      </w:r>
      <w:r>
        <w:rPr>
          <w:spacing w:val="-5"/>
        </w:rPr>
        <w:t xml:space="preserve"> </w:t>
      </w:r>
      <w:r>
        <w:t>utifrån</w:t>
      </w:r>
      <w:r>
        <w:rPr>
          <w:spacing w:val="-5"/>
        </w:rPr>
        <w:t xml:space="preserve"> </w:t>
      </w:r>
      <w:r>
        <w:t>de</w:t>
      </w:r>
      <w:r>
        <w:rPr>
          <w:spacing w:val="-5"/>
        </w:rPr>
        <w:t xml:space="preserve"> </w:t>
      </w:r>
      <w:r>
        <w:t>parametrar</w:t>
      </w:r>
      <w:r>
        <w:rPr>
          <w:spacing w:val="-5"/>
        </w:rPr>
        <w:t xml:space="preserve"> </w:t>
      </w:r>
      <w:r>
        <w:t>som</w:t>
      </w:r>
      <w:r>
        <w:rPr>
          <w:spacing w:val="-5"/>
        </w:rPr>
        <w:t xml:space="preserve"> </w:t>
      </w:r>
      <w:r>
        <w:t>arbetstagaren</w:t>
      </w:r>
      <w:r>
        <w:rPr>
          <w:spacing w:val="-5"/>
        </w:rPr>
        <w:t xml:space="preserve"> </w:t>
      </w:r>
      <w:r>
        <w:t>eller Avropsberättigad känner till vid bokningstillfället, exempelvis brytningsindex</w:t>
      </w:r>
    </w:p>
    <w:p w14:paraId="0F0C510D" w14:textId="77777777" w:rsidR="00565500" w:rsidRDefault="00056B0B">
      <w:pPr>
        <w:pStyle w:val="Brdtext"/>
        <w:ind w:left="750"/>
      </w:pPr>
      <w:r>
        <w:t>eller</w:t>
      </w:r>
      <w:r>
        <w:rPr>
          <w:spacing w:val="-1"/>
        </w:rPr>
        <w:t xml:space="preserve"> </w:t>
      </w:r>
      <w:r>
        <w:rPr>
          <w:spacing w:val="-2"/>
        </w:rPr>
        <w:t>slipning.</w:t>
      </w:r>
    </w:p>
    <w:p w14:paraId="668E0868" w14:textId="77777777" w:rsidR="00565500" w:rsidRDefault="00056B0B">
      <w:pPr>
        <w:pStyle w:val="Liststycke"/>
        <w:numPr>
          <w:ilvl w:val="2"/>
          <w:numId w:val="2"/>
        </w:numPr>
        <w:tabs>
          <w:tab w:val="left" w:pos="750"/>
          <w:tab w:val="left" w:pos="808"/>
        </w:tabs>
        <w:ind w:right="268"/>
      </w:pPr>
      <w:r>
        <w:t>Arbetstagaren</w:t>
      </w:r>
      <w:r>
        <w:rPr>
          <w:spacing w:val="40"/>
        </w:rPr>
        <w:t xml:space="preserve"> </w:t>
      </w:r>
      <w:r>
        <w:t>eller</w:t>
      </w:r>
      <w:r>
        <w:rPr>
          <w:spacing w:val="-4"/>
        </w:rPr>
        <w:t xml:space="preserve"> </w:t>
      </w:r>
      <w:r>
        <w:t>Avropsberättigad</w:t>
      </w:r>
      <w:r>
        <w:rPr>
          <w:spacing w:val="-4"/>
        </w:rPr>
        <w:t xml:space="preserve"> </w:t>
      </w:r>
      <w:r>
        <w:t>väljer</w:t>
      </w:r>
      <w:r>
        <w:rPr>
          <w:spacing w:val="-4"/>
        </w:rPr>
        <w:t xml:space="preserve"> </w:t>
      </w:r>
      <w:r>
        <w:t>sedan</w:t>
      </w:r>
      <w:r>
        <w:rPr>
          <w:spacing w:val="-4"/>
        </w:rPr>
        <w:t xml:space="preserve"> </w:t>
      </w:r>
      <w:r>
        <w:t>den</w:t>
      </w:r>
      <w:r>
        <w:rPr>
          <w:spacing w:val="-4"/>
        </w:rPr>
        <w:t xml:space="preserve"> </w:t>
      </w:r>
      <w:r>
        <w:t>butik</w:t>
      </w:r>
      <w:r>
        <w:rPr>
          <w:spacing w:val="-4"/>
        </w:rPr>
        <w:t xml:space="preserve"> </w:t>
      </w:r>
      <w:r>
        <w:t>som</w:t>
      </w:r>
      <w:r>
        <w:rPr>
          <w:spacing w:val="-4"/>
        </w:rPr>
        <w:t xml:space="preserve"> </w:t>
      </w:r>
      <w:r>
        <w:t>passar</w:t>
      </w:r>
      <w:r>
        <w:rPr>
          <w:spacing w:val="-4"/>
        </w:rPr>
        <w:t xml:space="preserve"> </w:t>
      </w:r>
      <w:r>
        <w:t>bäst</w:t>
      </w:r>
      <w:r>
        <w:rPr>
          <w:spacing w:val="-4"/>
        </w:rPr>
        <w:t xml:space="preserve"> </w:t>
      </w:r>
      <w:r>
        <w:t>utifrån de val som gjorts.</w:t>
      </w:r>
    </w:p>
    <w:p w14:paraId="71E56FD2" w14:textId="77777777" w:rsidR="00565500" w:rsidRDefault="00056B0B">
      <w:pPr>
        <w:pStyle w:val="Brdtext"/>
        <w:spacing w:before="210"/>
        <w:ind w:left="150"/>
      </w:pPr>
      <w:r>
        <w:t>Arbetstagare</w:t>
      </w:r>
      <w:r>
        <w:rPr>
          <w:spacing w:val="-4"/>
        </w:rPr>
        <w:t xml:space="preserve"> </w:t>
      </w:r>
      <w:r>
        <w:t>eller</w:t>
      </w:r>
      <w:r>
        <w:rPr>
          <w:spacing w:val="-4"/>
        </w:rPr>
        <w:t xml:space="preserve"> </w:t>
      </w:r>
      <w:r>
        <w:t>Avropsberättigad</w:t>
      </w:r>
      <w:r>
        <w:rPr>
          <w:spacing w:val="-4"/>
        </w:rPr>
        <w:t xml:space="preserve"> </w:t>
      </w:r>
      <w:r>
        <w:t>får</w:t>
      </w:r>
      <w:r>
        <w:rPr>
          <w:spacing w:val="-4"/>
        </w:rPr>
        <w:t xml:space="preserve"> </w:t>
      </w:r>
      <w:r>
        <w:t>kontakta</w:t>
      </w:r>
      <w:r>
        <w:rPr>
          <w:spacing w:val="-4"/>
        </w:rPr>
        <w:t xml:space="preserve"> </w:t>
      </w:r>
      <w:r>
        <w:t>en</w:t>
      </w:r>
      <w:r>
        <w:rPr>
          <w:spacing w:val="-4"/>
        </w:rPr>
        <w:t xml:space="preserve"> </w:t>
      </w:r>
      <w:r>
        <w:t>annan</w:t>
      </w:r>
      <w:r>
        <w:rPr>
          <w:spacing w:val="-4"/>
        </w:rPr>
        <w:t xml:space="preserve"> </w:t>
      </w:r>
      <w:r>
        <w:t>butik</w:t>
      </w:r>
      <w:r>
        <w:rPr>
          <w:spacing w:val="-4"/>
        </w:rPr>
        <w:t xml:space="preserve"> </w:t>
      </w:r>
      <w:r>
        <w:t>om</w:t>
      </w:r>
      <w:r>
        <w:rPr>
          <w:spacing w:val="-4"/>
        </w:rPr>
        <w:t xml:space="preserve"> </w:t>
      </w:r>
      <w:r>
        <w:t>följande</w:t>
      </w:r>
      <w:r>
        <w:rPr>
          <w:spacing w:val="-4"/>
        </w:rPr>
        <w:t xml:space="preserve"> </w:t>
      </w:r>
      <w:r>
        <w:t>särskilda</w:t>
      </w:r>
      <w:r>
        <w:rPr>
          <w:spacing w:val="-4"/>
        </w:rPr>
        <w:t xml:space="preserve"> </w:t>
      </w:r>
      <w:r>
        <w:t xml:space="preserve">skäl </w:t>
      </w:r>
      <w:r>
        <w:rPr>
          <w:spacing w:val="-2"/>
        </w:rPr>
        <w:t>föreligger.</w:t>
      </w:r>
    </w:p>
    <w:p w14:paraId="09FFB6AA" w14:textId="77777777" w:rsidR="00565500" w:rsidRDefault="00056B0B">
      <w:pPr>
        <w:pStyle w:val="Liststycke"/>
        <w:numPr>
          <w:ilvl w:val="0"/>
          <w:numId w:val="1"/>
        </w:numPr>
        <w:tabs>
          <w:tab w:val="left" w:pos="600"/>
        </w:tabs>
        <w:spacing w:before="210"/>
        <w:ind w:right="483"/>
        <w:jc w:val="both"/>
      </w:pPr>
      <w:r>
        <w:t>Ramavtalsleverantören</w:t>
      </w:r>
      <w:r>
        <w:rPr>
          <w:spacing w:val="-3"/>
        </w:rPr>
        <w:t xml:space="preserve"> </w:t>
      </w:r>
      <w:r>
        <w:t>inte</w:t>
      </w:r>
      <w:r>
        <w:rPr>
          <w:spacing w:val="-3"/>
        </w:rPr>
        <w:t xml:space="preserve"> </w:t>
      </w:r>
      <w:r>
        <w:t>har</w:t>
      </w:r>
      <w:r>
        <w:rPr>
          <w:spacing w:val="-3"/>
        </w:rPr>
        <w:t xml:space="preserve"> </w:t>
      </w:r>
      <w:r>
        <w:t>besvarat</w:t>
      </w:r>
      <w:r>
        <w:rPr>
          <w:spacing w:val="-3"/>
        </w:rPr>
        <w:t xml:space="preserve"> </w:t>
      </w:r>
      <w:r>
        <w:t>Avropsförfrågan</w:t>
      </w:r>
      <w:r>
        <w:rPr>
          <w:spacing w:val="-3"/>
        </w:rPr>
        <w:t xml:space="preserve"> </w:t>
      </w:r>
      <w:r>
        <w:t>eller</w:t>
      </w:r>
      <w:r>
        <w:rPr>
          <w:spacing w:val="-3"/>
        </w:rPr>
        <w:t xml:space="preserve"> </w:t>
      </w:r>
      <w:r>
        <w:t>inte</w:t>
      </w:r>
      <w:r>
        <w:rPr>
          <w:spacing w:val="-3"/>
        </w:rPr>
        <w:t xml:space="preserve"> </w:t>
      </w:r>
      <w:r>
        <w:t>har</w:t>
      </w:r>
      <w:r>
        <w:rPr>
          <w:spacing w:val="-3"/>
        </w:rPr>
        <w:t xml:space="preserve"> </w:t>
      </w:r>
      <w:r>
        <w:t>möjlighet</w:t>
      </w:r>
      <w:r>
        <w:rPr>
          <w:spacing w:val="-3"/>
        </w:rPr>
        <w:t xml:space="preserve"> </w:t>
      </w:r>
      <w:r>
        <w:t>att erbjuda</w:t>
      </w:r>
      <w:r>
        <w:rPr>
          <w:spacing w:val="-5"/>
        </w:rPr>
        <w:t xml:space="preserve"> </w:t>
      </w:r>
      <w:r>
        <w:t>en</w:t>
      </w:r>
      <w:r>
        <w:rPr>
          <w:spacing w:val="-5"/>
        </w:rPr>
        <w:t xml:space="preserve"> </w:t>
      </w:r>
      <w:r>
        <w:t>tid</w:t>
      </w:r>
      <w:r>
        <w:rPr>
          <w:spacing w:val="-5"/>
        </w:rPr>
        <w:t xml:space="preserve"> </w:t>
      </w:r>
      <w:r>
        <w:t>för</w:t>
      </w:r>
      <w:r>
        <w:rPr>
          <w:spacing w:val="-5"/>
        </w:rPr>
        <w:t xml:space="preserve"> </w:t>
      </w:r>
      <w:r>
        <w:t>synundersökning</w:t>
      </w:r>
      <w:r>
        <w:rPr>
          <w:spacing w:val="-5"/>
        </w:rPr>
        <w:t xml:space="preserve"> </w:t>
      </w:r>
      <w:r>
        <w:t>enligt</w:t>
      </w:r>
      <w:r>
        <w:rPr>
          <w:spacing w:val="-4"/>
        </w:rPr>
        <w:t xml:space="preserve"> </w:t>
      </w:r>
      <w:r>
        <w:t>kraven</w:t>
      </w:r>
      <w:r>
        <w:rPr>
          <w:spacing w:val="-5"/>
        </w:rPr>
        <w:t xml:space="preserve"> </w:t>
      </w:r>
      <w:r>
        <w:rPr>
          <w:color w:val="0000FF"/>
        </w:rPr>
        <w:t>i</w:t>
      </w:r>
      <w:r>
        <w:rPr>
          <w:color w:val="0000FF"/>
          <w:spacing w:val="-5"/>
        </w:rPr>
        <w:t xml:space="preserve"> </w:t>
      </w:r>
      <w:r>
        <w:t>kapitel</w:t>
      </w:r>
      <w:r>
        <w:rPr>
          <w:spacing w:val="-5"/>
        </w:rPr>
        <w:t xml:space="preserve"> </w:t>
      </w:r>
      <w:r>
        <w:rPr>
          <w:i/>
        </w:rPr>
        <w:t>"Kravspecifikation"</w:t>
      </w:r>
      <w:r>
        <w:t>,</w:t>
      </w:r>
      <w:r>
        <w:rPr>
          <w:spacing w:val="-5"/>
        </w:rPr>
        <w:t xml:space="preserve"> </w:t>
      </w:r>
      <w:r>
        <w:t xml:space="preserve">avsnitt </w:t>
      </w:r>
      <w:r>
        <w:rPr>
          <w:i/>
        </w:rPr>
        <w:t>"Tidsbokning av synundersökning"</w:t>
      </w:r>
      <w:r>
        <w:t>,</w:t>
      </w:r>
    </w:p>
    <w:p w14:paraId="320F5679" w14:textId="77777777" w:rsidR="00565500" w:rsidRDefault="00056B0B">
      <w:pPr>
        <w:pStyle w:val="Liststycke"/>
        <w:numPr>
          <w:ilvl w:val="0"/>
          <w:numId w:val="1"/>
        </w:numPr>
        <w:tabs>
          <w:tab w:val="left" w:pos="600"/>
        </w:tabs>
        <w:ind w:right="333"/>
      </w:pPr>
      <w:r>
        <w:t>Ramavtalsleverantören</w:t>
      </w:r>
      <w:r>
        <w:rPr>
          <w:spacing w:val="-4"/>
        </w:rPr>
        <w:t xml:space="preserve"> </w:t>
      </w:r>
      <w:r>
        <w:t>för</w:t>
      </w:r>
      <w:r>
        <w:rPr>
          <w:spacing w:val="-4"/>
        </w:rPr>
        <w:t xml:space="preserve"> </w:t>
      </w:r>
      <w:r>
        <w:t>tillfället</w:t>
      </w:r>
      <w:r>
        <w:rPr>
          <w:spacing w:val="-4"/>
        </w:rPr>
        <w:t xml:space="preserve"> </w:t>
      </w:r>
      <w:r>
        <w:t>inte</w:t>
      </w:r>
      <w:r>
        <w:rPr>
          <w:spacing w:val="-4"/>
        </w:rPr>
        <w:t xml:space="preserve"> </w:t>
      </w:r>
      <w:r>
        <w:t>klarar</w:t>
      </w:r>
      <w:r>
        <w:rPr>
          <w:spacing w:val="-4"/>
        </w:rPr>
        <w:t xml:space="preserve"> </w:t>
      </w:r>
      <w:r>
        <w:t>av</w:t>
      </w:r>
      <w:r>
        <w:rPr>
          <w:spacing w:val="-4"/>
        </w:rPr>
        <w:t xml:space="preserve"> </w:t>
      </w:r>
      <w:r>
        <w:t>att</w:t>
      </w:r>
      <w:r>
        <w:rPr>
          <w:spacing w:val="-4"/>
        </w:rPr>
        <w:t xml:space="preserve"> </w:t>
      </w:r>
      <w:r>
        <w:t>leverera</w:t>
      </w:r>
      <w:r>
        <w:rPr>
          <w:spacing w:val="-4"/>
        </w:rPr>
        <w:t xml:space="preserve"> </w:t>
      </w:r>
      <w:r>
        <w:t>eller</w:t>
      </w:r>
      <w:r>
        <w:rPr>
          <w:spacing w:val="-4"/>
        </w:rPr>
        <w:t xml:space="preserve"> </w:t>
      </w:r>
      <w:r>
        <w:t>har</w:t>
      </w:r>
      <w:r>
        <w:rPr>
          <w:spacing w:val="-4"/>
        </w:rPr>
        <w:t xml:space="preserve"> </w:t>
      </w:r>
      <w:r>
        <w:t>godtagbara</w:t>
      </w:r>
      <w:r>
        <w:rPr>
          <w:spacing w:val="-4"/>
        </w:rPr>
        <w:t xml:space="preserve"> </w:t>
      </w:r>
      <w:r>
        <w:t>skäl att avböja Avrop,</w:t>
      </w:r>
    </w:p>
    <w:p w14:paraId="11753B13" w14:textId="77777777" w:rsidR="00565500" w:rsidRDefault="00056B0B">
      <w:pPr>
        <w:pStyle w:val="Liststycke"/>
        <w:numPr>
          <w:ilvl w:val="0"/>
          <w:numId w:val="1"/>
        </w:numPr>
        <w:tabs>
          <w:tab w:val="left" w:pos="600"/>
        </w:tabs>
        <w:ind w:right="480"/>
      </w:pPr>
      <w:r>
        <w:t>Avropet</w:t>
      </w:r>
      <w:r>
        <w:rPr>
          <w:spacing w:val="-4"/>
        </w:rPr>
        <w:t xml:space="preserve"> </w:t>
      </w:r>
      <w:r>
        <w:t>avser</w:t>
      </w:r>
      <w:r>
        <w:rPr>
          <w:spacing w:val="-4"/>
        </w:rPr>
        <w:t xml:space="preserve"> </w:t>
      </w:r>
      <w:r>
        <w:t>ett</w:t>
      </w:r>
      <w:r>
        <w:rPr>
          <w:spacing w:val="-4"/>
        </w:rPr>
        <w:t xml:space="preserve"> </w:t>
      </w:r>
      <w:r>
        <w:t>ersättningsköp</w:t>
      </w:r>
      <w:r>
        <w:rPr>
          <w:spacing w:val="-4"/>
        </w:rPr>
        <w:t xml:space="preserve"> </w:t>
      </w:r>
      <w:r>
        <w:t>som</w:t>
      </w:r>
      <w:r>
        <w:rPr>
          <w:spacing w:val="-4"/>
        </w:rPr>
        <w:t xml:space="preserve"> </w:t>
      </w:r>
      <w:r>
        <w:t>beror</w:t>
      </w:r>
      <w:r>
        <w:rPr>
          <w:spacing w:val="-4"/>
        </w:rPr>
        <w:t xml:space="preserve"> </w:t>
      </w:r>
      <w:r>
        <w:t>på</w:t>
      </w:r>
      <w:r>
        <w:rPr>
          <w:spacing w:val="-4"/>
        </w:rPr>
        <w:t xml:space="preserve"> </w:t>
      </w:r>
      <w:r>
        <w:t>att</w:t>
      </w:r>
      <w:r>
        <w:rPr>
          <w:spacing w:val="-4"/>
        </w:rPr>
        <w:t xml:space="preserve"> </w:t>
      </w:r>
      <w:r>
        <w:t>Avropsberättigad</w:t>
      </w:r>
      <w:r>
        <w:rPr>
          <w:spacing w:val="-4"/>
        </w:rPr>
        <w:t xml:space="preserve"> </w:t>
      </w:r>
      <w:r>
        <w:t>har</w:t>
      </w:r>
      <w:r>
        <w:rPr>
          <w:spacing w:val="-4"/>
        </w:rPr>
        <w:t xml:space="preserve"> </w:t>
      </w:r>
      <w:r>
        <w:t>sagt</w:t>
      </w:r>
      <w:r>
        <w:rPr>
          <w:spacing w:val="-4"/>
        </w:rPr>
        <w:t xml:space="preserve"> </w:t>
      </w:r>
      <w:r>
        <w:t>upp</w:t>
      </w:r>
      <w:r>
        <w:rPr>
          <w:spacing w:val="-4"/>
        </w:rPr>
        <w:t xml:space="preserve"> </w:t>
      </w:r>
      <w:r>
        <w:t>ett Kontrakt och detta beror på Ramavtalsleverantören, eller</w:t>
      </w:r>
    </w:p>
    <w:p w14:paraId="5967F695" w14:textId="77777777" w:rsidR="00565500" w:rsidRDefault="00056B0B">
      <w:pPr>
        <w:pStyle w:val="Liststycke"/>
        <w:numPr>
          <w:ilvl w:val="0"/>
          <w:numId w:val="1"/>
        </w:numPr>
        <w:tabs>
          <w:tab w:val="left" w:pos="600"/>
        </w:tabs>
        <w:ind w:right="564"/>
      </w:pPr>
      <w:r>
        <w:t>Kammarkollegiet</w:t>
      </w:r>
      <w:r>
        <w:rPr>
          <w:spacing w:val="-6"/>
        </w:rPr>
        <w:t xml:space="preserve"> </w:t>
      </w:r>
      <w:r>
        <w:t>har</w:t>
      </w:r>
      <w:r>
        <w:rPr>
          <w:spacing w:val="-6"/>
        </w:rPr>
        <w:t xml:space="preserve"> </w:t>
      </w:r>
      <w:r>
        <w:t>bestämt</w:t>
      </w:r>
      <w:r>
        <w:rPr>
          <w:spacing w:val="-6"/>
        </w:rPr>
        <w:t xml:space="preserve"> </w:t>
      </w:r>
      <w:r>
        <w:t>att</w:t>
      </w:r>
      <w:r>
        <w:rPr>
          <w:spacing w:val="-6"/>
        </w:rPr>
        <w:t xml:space="preserve"> </w:t>
      </w:r>
      <w:r>
        <w:t>Ramavtalsleverantören</w:t>
      </w:r>
      <w:r>
        <w:rPr>
          <w:spacing w:val="-6"/>
        </w:rPr>
        <w:t xml:space="preserve"> </w:t>
      </w:r>
      <w:r>
        <w:t>inte</w:t>
      </w:r>
      <w:r>
        <w:rPr>
          <w:spacing w:val="-6"/>
        </w:rPr>
        <w:t xml:space="preserve"> </w:t>
      </w:r>
      <w:r>
        <w:t>får</w:t>
      </w:r>
      <w:r>
        <w:rPr>
          <w:spacing w:val="-6"/>
        </w:rPr>
        <w:t xml:space="preserve"> </w:t>
      </w:r>
      <w:r>
        <w:t>lämna</w:t>
      </w:r>
      <w:r>
        <w:rPr>
          <w:spacing w:val="-6"/>
        </w:rPr>
        <w:t xml:space="preserve"> </w:t>
      </w:r>
      <w:r>
        <w:t xml:space="preserve">Avropssvar enligt kapitel </w:t>
      </w:r>
      <w:r>
        <w:rPr>
          <w:i/>
        </w:rPr>
        <w:t xml:space="preserve">"Ramavtalets huvuddokument" </w:t>
      </w:r>
      <w:r>
        <w:t xml:space="preserve">avsnitt </w:t>
      </w:r>
      <w:r>
        <w:rPr>
          <w:i/>
        </w:rPr>
        <w:t xml:space="preserve">"Kammarkollegiets </w:t>
      </w:r>
      <w:r>
        <w:rPr>
          <w:i/>
          <w:spacing w:val="-2"/>
        </w:rPr>
        <w:t>uppsägningsrätt"</w:t>
      </w:r>
      <w:r>
        <w:rPr>
          <w:spacing w:val="-2"/>
        </w:rPr>
        <w:t>.</w:t>
      </w:r>
    </w:p>
    <w:p w14:paraId="046B9231" w14:textId="77777777" w:rsidR="00565500" w:rsidRDefault="00565500">
      <w:pPr>
        <w:pStyle w:val="Brdtext"/>
        <w:spacing w:before="29"/>
        <w:rPr>
          <w:sz w:val="24"/>
        </w:rPr>
      </w:pPr>
    </w:p>
    <w:sectPr w:rsidR="00565500">
      <w:headerReference w:type="even" r:id="rId10"/>
      <w:headerReference w:type="default" r:id="rId11"/>
      <w:footerReference w:type="even" r:id="rId12"/>
      <w:footerReference w:type="default" r:id="rId13"/>
      <w:headerReference w:type="first" r:id="rId14"/>
      <w:footerReference w:type="first" r:id="rId15"/>
      <w:pgSz w:w="11900" w:h="16840"/>
      <w:pgMar w:top="1440" w:right="1417" w:bottom="800" w:left="1275"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89C6" w14:textId="77777777" w:rsidR="00056B0B" w:rsidRDefault="00056B0B">
      <w:r>
        <w:separator/>
      </w:r>
    </w:p>
  </w:endnote>
  <w:endnote w:type="continuationSeparator" w:id="0">
    <w:p w14:paraId="6CB7DCFC" w14:textId="77777777" w:rsidR="00056B0B" w:rsidRDefault="0005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FE90" w14:textId="77777777" w:rsidR="00131864" w:rsidRDefault="001318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83CB" w14:textId="77777777" w:rsidR="00565500" w:rsidRDefault="00056B0B">
    <w:pPr>
      <w:pStyle w:val="Brdtext"/>
      <w:spacing w:line="14" w:lineRule="auto"/>
      <w:rPr>
        <w:sz w:val="20"/>
      </w:rPr>
    </w:pPr>
    <w:r>
      <w:rPr>
        <w:noProof/>
        <w:sz w:val="20"/>
      </w:rPr>
      <mc:AlternateContent>
        <mc:Choice Requires="wps">
          <w:drawing>
            <wp:anchor distT="0" distB="0" distL="0" distR="0" simplePos="0" relativeHeight="251660800" behindDoc="1" locked="0" layoutInCell="1" allowOverlap="1" wp14:anchorId="50A97845" wp14:editId="1077DC9D">
              <wp:simplePos x="0" y="0"/>
              <wp:positionH relativeFrom="page">
                <wp:posOffset>3556000</wp:posOffset>
              </wp:positionH>
              <wp:positionV relativeFrom="page">
                <wp:posOffset>10161937</wp:posOffset>
              </wp:positionV>
              <wp:extent cx="445134"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4" cy="153670"/>
                      </a:xfrm>
                      <a:prstGeom prst="rect">
                        <a:avLst/>
                      </a:prstGeom>
                    </wps:spPr>
                    <wps:txbx>
                      <w:txbxContent>
                        <w:p w14:paraId="63DDE736" w14:textId="77777777" w:rsidR="00565500" w:rsidRDefault="00056B0B">
                          <w:pPr>
                            <w:spacing w:before="14"/>
                            <w:ind w:left="20"/>
                            <w:rPr>
                              <w:sz w:val="18"/>
                            </w:rPr>
                          </w:pPr>
                          <w:r>
                            <w:rPr>
                              <w:color w:val="7F7F7F"/>
                              <w:sz w:val="18"/>
                            </w:rPr>
                            <w:t>Sida</w:t>
                          </w:r>
                          <w:r>
                            <w:rPr>
                              <w:color w:val="7F7F7F"/>
                              <w:spacing w:val="-4"/>
                              <w:sz w:val="18"/>
                            </w:rPr>
                            <w:t xml:space="preserve"> </w:t>
                          </w:r>
                          <w:r>
                            <w:rPr>
                              <w:color w:val="7F7F7F"/>
                              <w:spacing w:val="-5"/>
                              <w:sz w:val="18"/>
                            </w:rPr>
                            <w:fldChar w:fldCharType="begin"/>
                          </w:r>
                          <w:r>
                            <w:rPr>
                              <w:color w:val="7F7F7F"/>
                              <w:spacing w:val="-5"/>
                              <w:sz w:val="18"/>
                            </w:rPr>
                            <w:instrText xml:space="preserve"> PAGE </w:instrText>
                          </w:r>
                          <w:r>
                            <w:rPr>
                              <w:color w:val="7F7F7F"/>
                              <w:spacing w:val="-5"/>
                              <w:sz w:val="18"/>
                            </w:rPr>
                            <w:fldChar w:fldCharType="separate"/>
                          </w:r>
                          <w:r>
                            <w:rPr>
                              <w:color w:val="7F7F7F"/>
                              <w:spacing w:val="-5"/>
                              <w:sz w:val="18"/>
                            </w:rPr>
                            <w:t>2</w:t>
                          </w:r>
                          <w:r>
                            <w:rPr>
                              <w:color w:val="7F7F7F"/>
                              <w:spacing w:val="-5"/>
                              <w:sz w:val="18"/>
                            </w:rPr>
                            <w:fldChar w:fldCharType="end"/>
                          </w:r>
                          <w:r>
                            <w:rPr>
                              <w:color w:val="7F7F7F"/>
                              <w:spacing w:val="-5"/>
                              <w:sz w:val="18"/>
                            </w:rPr>
                            <w:t>/6</w:t>
                          </w:r>
                        </w:p>
                      </w:txbxContent>
                    </wps:txbx>
                    <wps:bodyPr wrap="square" lIns="0" tIns="0" rIns="0" bIns="0" rtlCol="0">
                      <a:noAutofit/>
                    </wps:bodyPr>
                  </wps:wsp>
                </a:graphicData>
              </a:graphic>
            </wp:anchor>
          </w:drawing>
        </mc:Choice>
        <mc:Fallback>
          <w:pict>
            <v:shapetype w14:anchorId="50A97845" id="_x0000_t202" coordsize="21600,21600" o:spt="202" path="m,l,21600r21600,l21600,xe">
              <v:stroke joinstyle="miter"/>
              <v:path gradientshapeok="t" o:connecttype="rect"/>
            </v:shapetype>
            <v:shape id="Textbox 17" o:spid="_x0000_s1028" type="#_x0000_t202" style="position:absolute;margin-left:280pt;margin-top:800.15pt;width:35.05pt;height:12.1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" filled="f" stroked="f">
              <v:textbox inset="0,0,0,0">
                <w:txbxContent>
                  <w:p w14:paraId="63DDE736" w14:textId="77777777" w:rsidR="00565500" w:rsidRDefault="00056B0B">
                    <w:pPr>
                      <w:spacing w:before="14"/>
                      <w:ind w:left="20"/>
                      <w:rPr>
                        <w:sz w:val="18"/>
                      </w:rPr>
                    </w:pPr>
                    <w:r>
                      <w:rPr>
                        <w:color w:val="7F7F7F"/>
                        <w:sz w:val="18"/>
                      </w:rPr>
                      <w:t>Sida</w:t>
                    </w:r>
                    <w:r>
                      <w:rPr>
                        <w:color w:val="7F7F7F"/>
                        <w:spacing w:val="-4"/>
                        <w:sz w:val="18"/>
                      </w:rPr>
                      <w:t xml:space="preserve"> </w:t>
                    </w:r>
                    <w:r>
                      <w:rPr>
                        <w:color w:val="7F7F7F"/>
                        <w:spacing w:val="-5"/>
                        <w:sz w:val="18"/>
                      </w:rPr>
                      <w:fldChar w:fldCharType="begin"/>
                    </w:r>
                    <w:r>
                      <w:rPr>
                        <w:color w:val="7F7F7F"/>
                        <w:spacing w:val="-5"/>
                        <w:sz w:val="18"/>
                      </w:rPr>
                      <w:instrText xml:space="preserve"> PAGE </w:instrText>
                    </w:r>
                    <w:r>
                      <w:rPr>
                        <w:color w:val="7F7F7F"/>
                        <w:spacing w:val="-5"/>
                        <w:sz w:val="18"/>
                      </w:rPr>
                      <w:fldChar w:fldCharType="separate"/>
                    </w:r>
                    <w:r>
                      <w:rPr>
                        <w:color w:val="7F7F7F"/>
                        <w:spacing w:val="-5"/>
                        <w:sz w:val="18"/>
                      </w:rPr>
                      <w:t>2</w:t>
                    </w:r>
                    <w:r>
                      <w:rPr>
                        <w:color w:val="7F7F7F"/>
                        <w:spacing w:val="-5"/>
                        <w:sz w:val="18"/>
                      </w:rPr>
                      <w:fldChar w:fldCharType="end"/>
                    </w:r>
                    <w:r>
                      <w:rPr>
                        <w:color w:val="7F7F7F"/>
                        <w:spacing w:val="-5"/>
                        <w:sz w:val="18"/>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A01C" w14:textId="77777777" w:rsidR="00131864" w:rsidRDefault="001318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545F" w14:textId="77777777" w:rsidR="00056B0B" w:rsidRDefault="00056B0B">
      <w:r>
        <w:separator/>
      </w:r>
    </w:p>
  </w:footnote>
  <w:footnote w:type="continuationSeparator" w:id="0">
    <w:p w14:paraId="736A30E7" w14:textId="77777777" w:rsidR="00056B0B" w:rsidRDefault="0005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F14C" w14:textId="77777777" w:rsidR="00131864" w:rsidRDefault="001318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4519" w14:textId="77777777" w:rsidR="00565500" w:rsidRDefault="00056B0B">
    <w:pPr>
      <w:pStyle w:val="Brdtext"/>
      <w:spacing w:line="14" w:lineRule="auto"/>
      <w:rPr>
        <w:sz w:val="20"/>
      </w:rPr>
    </w:pPr>
    <w:r>
      <w:rPr>
        <w:noProof/>
        <w:sz w:val="20"/>
      </w:rPr>
      <mc:AlternateContent>
        <mc:Choice Requires="wps">
          <w:drawing>
            <wp:anchor distT="0" distB="0" distL="0" distR="0" simplePos="0" relativeHeight="251656704" behindDoc="1" locked="0" layoutInCell="1" allowOverlap="1" wp14:anchorId="220D0DFD" wp14:editId="69DE6FC9">
              <wp:simplePos x="0" y="0"/>
              <wp:positionH relativeFrom="page">
                <wp:posOffset>889000</wp:posOffset>
              </wp:positionH>
              <wp:positionV relativeFrom="page">
                <wp:posOffset>370237</wp:posOffset>
              </wp:positionV>
              <wp:extent cx="135318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185" cy="153670"/>
                      </a:xfrm>
                      <a:prstGeom prst="rect">
                        <a:avLst/>
                      </a:prstGeom>
                    </wps:spPr>
                    <wps:txbx>
                      <w:txbxContent>
                        <w:p w14:paraId="1817CD76" w14:textId="77777777" w:rsidR="00565500" w:rsidRDefault="00056B0B">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wps:txbx>
                    <wps:bodyPr wrap="square" lIns="0" tIns="0" rIns="0" bIns="0" rtlCol="0">
                      <a:noAutofit/>
                    </wps:bodyPr>
                  </wps:wsp>
                </a:graphicData>
              </a:graphic>
            </wp:anchor>
          </w:drawing>
        </mc:Choice>
        <mc:Fallback>
          <w:pict>
            <v:shapetype w14:anchorId="220D0DFD" id="_x0000_t202" coordsize="21600,21600" o:spt="202" path="m,l,21600r21600,l21600,xe">
              <v:stroke joinstyle="miter"/>
              <v:path gradientshapeok="t" o:connecttype="rect"/>
            </v:shapetype>
            <v:shape id="Textbox 15" o:spid="_x0000_s1026" type="#_x0000_t202" style="position:absolute;margin-left:70pt;margin-top:29.15pt;width:106.55pt;height:12.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" filled="f" stroked="f">
              <v:textbox inset="0,0,0,0">
                <w:txbxContent>
                  <w:p w14:paraId="1817CD76" w14:textId="77777777" w:rsidR="00565500" w:rsidRDefault="00056B0B">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v:textbox>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14:anchorId="157359CC" wp14:editId="0548B08B">
              <wp:simplePos x="0" y="0"/>
              <wp:positionH relativeFrom="page">
                <wp:posOffset>6318377</wp:posOffset>
              </wp:positionH>
              <wp:positionV relativeFrom="page">
                <wp:posOffset>370237</wp:posOffset>
              </wp:positionV>
              <wp:extent cx="34925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153670"/>
                      </a:xfrm>
                      <a:prstGeom prst="rect">
                        <a:avLst/>
                      </a:prstGeom>
                    </wps:spPr>
                    <wps:txbx>
                      <w:txbxContent>
                        <w:p w14:paraId="6A8A102D" w14:textId="77777777" w:rsidR="00565500" w:rsidRDefault="00056B0B">
                          <w:pPr>
                            <w:spacing w:before="14"/>
                            <w:ind w:left="20"/>
                            <w:rPr>
                              <w:sz w:val="18"/>
                            </w:rPr>
                          </w:pPr>
                          <w:r>
                            <w:rPr>
                              <w:color w:val="9F9F9F"/>
                              <w:spacing w:val="-2"/>
                              <w:sz w:val="18"/>
                            </w:rPr>
                            <w:t>Utkast</w:t>
                          </w:r>
                        </w:p>
                      </w:txbxContent>
                    </wps:txbx>
                    <wps:bodyPr wrap="square" lIns="0" tIns="0" rIns="0" bIns="0" rtlCol="0">
                      <a:noAutofit/>
                    </wps:bodyPr>
                  </wps:wsp>
                </a:graphicData>
              </a:graphic>
            </wp:anchor>
          </w:drawing>
        </mc:Choice>
        <mc:Fallback>
          <w:pict>
            <v:shape w14:anchorId="157359CC" id="Textbox 16" o:spid="_x0000_s1027" type="#_x0000_t202" style="position:absolute;margin-left:497.5pt;margin-top:29.15pt;width:27.5pt;height:12.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" filled="f" stroked="f">
              <v:textbox inset="0,0,0,0">
                <w:txbxContent>
                  <w:p w14:paraId="6A8A102D" w14:textId="77777777" w:rsidR="00565500" w:rsidRDefault="00056B0B">
                    <w:pPr>
                      <w:spacing w:before="14"/>
                      <w:ind w:left="20"/>
                      <w:rPr>
                        <w:sz w:val="18"/>
                      </w:rPr>
                    </w:pPr>
                    <w:r>
                      <w:rPr>
                        <w:color w:val="9F9F9F"/>
                        <w:spacing w:val="-2"/>
                        <w:sz w:val="18"/>
                      </w:rPr>
                      <w:t>Utkast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747F" w14:textId="77777777" w:rsidR="00131864" w:rsidRDefault="001318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211F"/>
    <w:multiLevelType w:val="hybridMultilevel"/>
    <w:tmpl w:val="A3265252"/>
    <w:lvl w:ilvl="0" w:tplc="776CDEBA">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40AA1BC8">
      <w:numFmt w:val="bullet"/>
      <w:lvlText w:val="•"/>
      <w:lvlJc w:val="left"/>
      <w:pPr>
        <w:ind w:left="1460" w:hanging="232"/>
      </w:pPr>
      <w:rPr>
        <w:rFonts w:hint="default"/>
        <w:lang w:val="sv-SE" w:eastAsia="en-US" w:bidi="ar-SA"/>
      </w:rPr>
    </w:lvl>
    <w:lvl w:ilvl="2" w:tplc="1B063100">
      <w:numFmt w:val="bullet"/>
      <w:lvlText w:val="•"/>
      <w:lvlJc w:val="left"/>
      <w:pPr>
        <w:ind w:left="2321" w:hanging="232"/>
      </w:pPr>
      <w:rPr>
        <w:rFonts w:hint="default"/>
        <w:lang w:val="sv-SE" w:eastAsia="en-US" w:bidi="ar-SA"/>
      </w:rPr>
    </w:lvl>
    <w:lvl w:ilvl="3" w:tplc="3070C028">
      <w:numFmt w:val="bullet"/>
      <w:lvlText w:val="•"/>
      <w:lvlJc w:val="left"/>
      <w:pPr>
        <w:ind w:left="3182" w:hanging="232"/>
      </w:pPr>
      <w:rPr>
        <w:rFonts w:hint="default"/>
        <w:lang w:val="sv-SE" w:eastAsia="en-US" w:bidi="ar-SA"/>
      </w:rPr>
    </w:lvl>
    <w:lvl w:ilvl="4" w:tplc="778CD966">
      <w:numFmt w:val="bullet"/>
      <w:lvlText w:val="•"/>
      <w:lvlJc w:val="left"/>
      <w:pPr>
        <w:ind w:left="4043" w:hanging="232"/>
      </w:pPr>
      <w:rPr>
        <w:rFonts w:hint="default"/>
        <w:lang w:val="sv-SE" w:eastAsia="en-US" w:bidi="ar-SA"/>
      </w:rPr>
    </w:lvl>
    <w:lvl w:ilvl="5" w:tplc="B5C4C398">
      <w:numFmt w:val="bullet"/>
      <w:lvlText w:val="•"/>
      <w:lvlJc w:val="left"/>
      <w:pPr>
        <w:ind w:left="4904" w:hanging="232"/>
      </w:pPr>
      <w:rPr>
        <w:rFonts w:hint="default"/>
        <w:lang w:val="sv-SE" w:eastAsia="en-US" w:bidi="ar-SA"/>
      </w:rPr>
    </w:lvl>
    <w:lvl w:ilvl="6" w:tplc="1CBA6AC0">
      <w:numFmt w:val="bullet"/>
      <w:lvlText w:val="•"/>
      <w:lvlJc w:val="left"/>
      <w:pPr>
        <w:ind w:left="5764" w:hanging="232"/>
      </w:pPr>
      <w:rPr>
        <w:rFonts w:hint="default"/>
        <w:lang w:val="sv-SE" w:eastAsia="en-US" w:bidi="ar-SA"/>
      </w:rPr>
    </w:lvl>
    <w:lvl w:ilvl="7" w:tplc="E0BE7710">
      <w:numFmt w:val="bullet"/>
      <w:lvlText w:val="•"/>
      <w:lvlJc w:val="left"/>
      <w:pPr>
        <w:ind w:left="6625" w:hanging="232"/>
      </w:pPr>
      <w:rPr>
        <w:rFonts w:hint="default"/>
        <w:lang w:val="sv-SE" w:eastAsia="en-US" w:bidi="ar-SA"/>
      </w:rPr>
    </w:lvl>
    <w:lvl w:ilvl="8" w:tplc="FD58A3FC">
      <w:numFmt w:val="bullet"/>
      <w:lvlText w:val="•"/>
      <w:lvlJc w:val="left"/>
      <w:pPr>
        <w:ind w:left="7486" w:hanging="232"/>
      </w:pPr>
      <w:rPr>
        <w:rFonts w:hint="default"/>
        <w:lang w:val="sv-SE" w:eastAsia="en-US" w:bidi="ar-SA"/>
      </w:rPr>
    </w:lvl>
  </w:abstractNum>
  <w:abstractNum w:abstractNumId="1" w15:restartNumberingAfterBreak="0">
    <w:nsid w:val="6DCB6109"/>
    <w:multiLevelType w:val="multilevel"/>
    <w:tmpl w:val="4C2EDB62"/>
    <w:lvl w:ilvl="0">
      <w:start w:val="1"/>
      <w:numFmt w:val="decimal"/>
      <w:lvlText w:val="%1."/>
      <w:lvlJc w:val="left"/>
      <w:pPr>
        <w:ind w:left="460" w:hanging="311"/>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50" w:hanging="400"/>
      </w:pPr>
      <w:rPr>
        <w:rFonts w:ascii="Arial" w:eastAsia="Arial" w:hAnsi="Arial" w:cs="Arial" w:hint="default"/>
        <w:b/>
        <w:bCs/>
        <w:i w:val="0"/>
        <w:iCs w:val="0"/>
        <w:spacing w:val="-1"/>
        <w:w w:val="100"/>
        <w:sz w:val="24"/>
        <w:szCs w:val="24"/>
        <w:lang w:val="sv-SE" w:eastAsia="en-US" w:bidi="ar-SA"/>
      </w:rPr>
    </w:lvl>
    <w:lvl w:ilvl="2">
      <w:start w:val="1"/>
      <w:numFmt w:val="decimal"/>
      <w:lvlText w:val="%3."/>
      <w:lvlJc w:val="left"/>
      <w:pPr>
        <w:ind w:left="750" w:hanging="245"/>
      </w:pPr>
      <w:rPr>
        <w:rFonts w:ascii="Arial" w:eastAsia="Arial" w:hAnsi="Arial" w:cs="Arial" w:hint="default"/>
        <w:b w:val="0"/>
        <w:bCs w:val="0"/>
        <w:i w:val="0"/>
        <w:iCs w:val="0"/>
        <w:spacing w:val="-1"/>
        <w:w w:val="100"/>
        <w:sz w:val="22"/>
        <w:szCs w:val="22"/>
        <w:lang w:val="sv-SE" w:eastAsia="en-US" w:bidi="ar-SA"/>
      </w:rPr>
    </w:lvl>
    <w:lvl w:ilvl="3">
      <w:numFmt w:val="bullet"/>
      <w:lvlText w:val="•"/>
      <w:lvlJc w:val="left"/>
      <w:pPr>
        <w:ind w:left="1816" w:hanging="245"/>
      </w:pPr>
      <w:rPr>
        <w:rFonts w:hint="default"/>
        <w:lang w:val="sv-SE" w:eastAsia="en-US" w:bidi="ar-SA"/>
      </w:rPr>
    </w:lvl>
    <w:lvl w:ilvl="4">
      <w:numFmt w:val="bullet"/>
      <w:lvlText w:val="•"/>
      <w:lvlJc w:val="left"/>
      <w:pPr>
        <w:ind w:left="2872" w:hanging="245"/>
      </w:pPr>
      <w:rPr>
        <w:rFonts w:hint="default"/>
        <w:lang w:val="sv-SE" w:eastAsia="en-US" w:bidi="ar-SA"/>
      </w:rPr>
    </w:lvl>
    <w:lvl w:ilvl="5">
      <w:numFmt w:val="bullet"/>
      <w:lvlText w:val="•"/>
      <w:lvlJc w:val="left"/>
      <w:pPr>
        <w:ind w:left="3928" w:hanging="245"/>
      </w:pPr>
      <w:rPr>
        <w:rFonts w:hint="default"/>
        <w:lang w:val="sv-SE" w:eastAsia="en-US" w:bidi="ar-SA"/>
      </w:rPr>
    </w:lvl>
    <w:lvl w:ilvl="6">
      <w:numFmt w:val="bullet"/>
      <w:lvlText w:val="•"/>
      <w:lvlJc w:val="left"/>
      <w:pPr>
        <w:ind w:left="4984" w:hanging="245"/>
      </w:pPr>
      <w:rPr>
        <w:rFonts w:hint="default"/>
        <w:lang w:val="sv-SE" w:eastAsia="en-US" w:bidi="ar-SA"/>
      </w:rPr>
    </w:lvl>
    <w:lvl w:ilvl="7">
      <w:numFmt w:val="bullet"/>
      <w:lvlText w:val="•"/>
      <w:lvlJc w:val="left"/>
      <w:pPr>
        <w:ind w:left="6040" w:hanging="245"/>
      </w:pPr>
      <w:rPr>
        <w:rFonts w:hint="default"/>
        <w:lang w:val="sv-SE" w:eastAsia="en-US" w:bidi="ar-SA"/>
      </w:rPr>
    </w:lvl>
    <w:lvl w:ilvl="8">
      <w:numFmt w:val="bullet"/>
      <w:lvlText w:val="•"/>
      <w:lvlJc w:val="left"/>
      <w:pPr>
        <w:ind w:left="7096" w:hanging="245"/>
      </w:pPr>
      <w:rPr>
        <w:rFonts w:hint="default"/>
        <w:lang w:val="sv-SE" w:eastAsia="en-US" w:bidi="ar-SA"/>
      </w:rPr>
    </w:lvl>
  </w:abstractNum>
  <w:num w:numId="1" w16cid:durableId="1115977539">
    <w:abstractNumId w:val="0"/>
  </w:num>
  <w:num w:numId="2" w16cid:durableId="182635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65500"/>
    <w:rsid w:val="00056B0B"/>
    <w:rsid w:val="000B3F9D"/>
    <w:rsid w:val="000F06A7"/>
    <w:rsid w:val="00131864"/>
    <w:rsid w:val="004F69B5"/>
    <w:rsid w:val="00565500"/>
    <w:rsid w:val="00631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DF53"/>
  <w15:docId w15:val="{23FE44D8-11B5-4DD8-9B2A-5E6C6CD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547" w:hanging="397"/>
      <w:outlineLvl w:val="0"/>
    </w:pPr>
    <w:rPr>
      <w:b/>
      <w:bCs/>
      <w:sz w:val="24"/>
      <w:szCs w:val="24"/>
    </w:rPr>
  </w:style>
  <w:style w:type="paragraph" w:styleId="Rubrik2">
    <w:name w:val="heading 2"/>
    <w:basedOn w:val="Normal"/>
    <w:uiPriority w:val="9"/>
    <w:unhideWhenUsed/>
    <w:qFormat/>
    <w:pPr>
      <w:spacing w:before="210"/>
      <w:ind w:left="150"/>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ind w:left="750" w:hanging="245"/>
    </w:pPr>
  </w:style>
  <w:style w:type="paragraph" w:customStyle="1" w:styleId="TableParagraph">
    <w:name w:val="Table Paragraph"/>
    <w:basedOn w:val="Normal"/>
    <w:uiPriority w:val="1"/>
    <w:qFormat/>
    <w:pPr>
      <w:spacing w:before="41"/>
    </w:pPr>
  </w:style>
  <w:style w:type="paragraph" w:styleId="Sidhuvud">
    <w:name w:val="header"/>
    <w:basedOn w:val="Normal"/>
    <w:link w:val="SidhuvudChar"/>
    <w:uiPriority w:val="99"/>
    <w:unhideWhenUsed/>
    <w:rsid w:val="00131864"/>
    <w:pPr>
      <w:tabs>
        <w:tab w:val="center" w:pos="4536"/>
        <w:tab w:val="right" w:pos="9072"/>
      </w:tabs>
    </w:pPr>
  </w:style>
  <w:style w:type="character" w:customStyle="1" w:styleId="SidhuvudChar">
    <w:name w:val="Sidhuvud Char"/>
    <w:basedOn w:val="Standardstycketeckensnitt"/>
    <w:link w:val="Sidhuvud"/>
    <w:uiPriority w:val="99"/>
    <w:rsid w:val="00131864"/>
    <w:rPr>
      <w:rFonts w:ascii="Arial" w:eastAsia="Arial" w:hAnsi="Arial" w:cs="Arial"/>
      <w:lang w:val="sv-SE"/>
    </w:rPr>
  </w:style>
  <w:style w:type="paragraph" w:styleId="Sidfot">
    <w:name w:val="footer"/>
    <w:basedOn w:val="Normal"/>
    <w:link w:val="SidfotChar"/>
    <w:uiPriority w:val="99"/>
    <w:unhideWhenUsed/>
    <w:rsid w:val="00131864"/>
    <w:pPr>
      <w:tabs>
        <w:tab w:val="center" w:pos="4536"/>
        <w:tab w:val="right" w:pos="9072"/>
      </w:tabs>
    </w:pPr>
  </w:style>
  <w:style w:type="character" w:customStyle="1" w:styleId="SidfotChar">
    <w:name w:val="Sidfot Char"/>
    <w:basedOn w:val="Standardstycketeckensnitt"/>
    <w:link w:val="Sidfot"/>
    <w:uiPriority w:val="99"/>
    <w:rsid w:val="00131864"/>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511</Words>
  <Characters>2712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Ideström</cp:lastModifiedBy>
  <cp:revision>4</cp:revision>
  <dcterms:created xsi:type="dcterms:W3CDTF">2025-09-11T12:43:00Z</dcterms:created>
  <dcterms:modified xsi:type="dcterms:W3CDTF">2025-09-12T07:40:00Z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2025-09-11T00:00:00Z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