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8A018" w14:textId="77777777" w:rsidR="009B722A" w:rsidRPr="007E12D0" w:rsidRDefault="009B722A" w:rsidP="009B722A">
      <w:pPr>
        <w:tabs>
          <w:tab w:val="num" w:pos="720"/>
        </w:tabs>
        <w:ind w:left="720" w:hanging="360"/>
        <w:rPr>
          <w:b/>
          <w:bCs/>
          <w:sz w:val="36"/>
          <w:szCs w:val="36"/>
        </w:rPr>
      </w:pPr>
      <w:r w:rsidRPr="007E12D0">
        <w:rPr>
          <w:b/>
          <w:bCs/>
          <w:sz w:val="36"/>
          <w:szCs w:val="36"/>
        </w:rPr>
        <w:t>Rekvisitionsflöde</w:t>
      </w:r>
    </w:p>
    <w:p w14:paraId="028289DF" w14:textId="77777777" w:rsidR="009B722A" w:rsidRDefault="009B722A" w:rsidP="009B722A">
      <w:pPr>
        <w:tabs>
          <w:tab w:val="num" w:pos="720"/>
        </w:tabs>
        <w:ind w:left="720" w:hanging="360"/>
      </w:pPr>
    </w:p>
    <w:p w14:paraId="64EFD89F" w14:textId="77777777" w:rsidR="009B722A" w:rsidRDefault="009B722A" w:rsidP="009B722A">
      <w:pPr>
        <w:widowControl/>
        <w:numPr>
          <w:ilvl w:val="0"/>
          <w:numId w:val="3"/>
        </w:numPr>
        <w:autoSpaceDE/>
        <w:autoSpaceDN/>
        <w:spacing w:after="260" w:line="260" w:lineRule="atLeast"/>
      </w:pPr>
      <w:r>
        <w:t>Innan du påbörjar beställningen så kolla upp om det finns specifika interna rutiner som du behöver följa för att kunna boka synundersökning.</w:t>
      </w:r>
    </w:p>
    <w:p w14:paraId="605636D6" w14:textId="77777777" w:rsidR="009B722A" w:rsidRDefault="009B722A" w:rsidP="009B722A">
      <w:pPr>
        <w:widowControl/>
        <w:numPr>
          <w:ilvl w:val="0"/>
          <w:numId w:val="3"/>
        </w:numPr>
        <w:autoSpaceDE/>
        <w:autoSpaceDN/>
        <w:spacing w:after="260" w:line="260" w:lineRule="atLeast"/>
      </w:pPr>
      <w:r>
        <w:t>Välj optikbutik och gör dina val i bilagan ”Avropsvägledning glasögon”.</w:t>
      </w:r>
    </w:p>
    <w:p w14:paraId="66828FE0" w14:textId="77777777" w:rsidR="009B722A" w:rsidRDefault="009B722A" w:rsidP="009B722A">
      <w:pPr>
        <w:widowControl/>
        <w:numPr>
          <w:ilvl w:val="0"/>
          <w:numId w:val="3"/>
        </w:numPr>
        <w:autoSpaceDE/>
        <w:autoSpaceDN/>
        <w:spacing w:after="260" w:line="260" w:lineRule="atLeast"/>
      </w:pPr>
      <w:r>
        <w:t>Boka tid för synundersökning hos optikbutiken</w:t>
      </w:r>
    </w:p>
    <w:p w14:paraId="39D65FF0" w14:textId="77777777" w:rsidR="009B722A" w:rsidRPr="007F4B9F" w:rsidRDefault="009B722A" w:rsidP="009B722A">
      <w:pPr>
        <w:widowControl/>
        <w:numPr>
          <w:ilvl w:val="0"/>
          <w:numId w:val="3"/>
        </w:numPr>
        <w:autoSpaceDE/>
        <w:autoSpaceDN/>
        <w:spacing w:after="260" w:line="260" w:lineRule="atLeast"/>
      </w:pPr>
      <w:r>
        <w:t>Gå in i ert e-handelssystem och v</w:t>
      </w:r>
      <w:r w:rsidRPr="007F4B9F">
        <w:t>älj</w:t>
      </w:r>
      <w:r>
        <w:t xml:space="preserve"> relevant ramavtalsleverantör. Använder inte myndigheten e-handelssystem gå vidare till punkt 5.</w:t>
      </w:r>
    </w:p>
    <w:p w14:paraId="702B52AD" w14:textId="77777777" w:rsidR="009B722A" w:rsidRDefault="009B722A" w:rsidP="009B722A">
      <w:pPr>
        <w:widowControl/>
        <w:numPr>
          <w:ilvl w:val="0"/>
          <w:numId w:val="3"/>
        </w:numPr>
        <w:autoSpaceDE/>
        <w:autoSpaceDN/>
        <w:spacing w:after="260" w:line="260" w:lineRule="atLeast"/>
      </w:pPr>
      <w:r w:rsidRPr="007F4B9F">
        <w:t>Fyll i rekvisitionsblanketten</w:t>
      </w:r>
      <w:r>
        <w:t>.</w:t>
      </w:r>
    </w:p>
    <w:p w14:paraId="490FA48B" w14:textId="77777777" w:rsidR="009B722A" w:rsidRDefault="009B722A" w:rsidP="009B722A">
      <w:pPr>
        <w:ind w:left="360"/>
      </w:pPr>
      <w:r>
        <w:t>Det är v</w:t>
      </w:r>
      <w:r w:rsidRPr="007F4B9F">
        <w:t>iktigt att ditt specifika behov framgår</w:t>
      </w:r>
      <w:r>
        <w:t xml:space="preserve"> av rekvisitionsblanketten:</w:t>
      </w:r>
    </w:p>
    <w:p w14:paraId="78283F56" w14:textId="77777777" w:rsidR="009B722A" w:rsidRDefault="009B722A" w:rsidP="009B722A">
      <w:pPr>
        <w:pStyle w:val="Liststycke"/>
        <w:widowControl/>
        <w:numPr>
          <w:ilvl w:val="0"/>
          <w:numId w:val="4"/>
        </w:numPr>
        <w:autoSpaceDE/>
        <w:autoSpaceDN/>
        <w:spacing w:after="260" w:line="260" w:lineRule="atLeast"/>
        <w:contextualSpacing/>
      </w:pPr>
      <w:r w:rsidRPr="00E34E9B">
        <w:t>Bildskärmsglasögon:</w:t>
      </w:r>
      <w:r>
        <w:t xml:space="preserve"> A</w:t>
      </w:r>
      <w:r w:rsidRPr="007F4B9F">
        <w:t>vstånd till skärm</w:t>
      </w:r>
      <w:r>
        <w:t xml:space="preserve"> i cm</w:t>
      </w:r>
    </w:p>
    <w:p w14:paraId="3B12B416" w14:textId="77777777" w:rsidR="009B722A" w:rsidRDefault="009B722A" w:rsidP="009B722A">
      <w:pPr>
        <w:pStyle w:val="Liststycke"/>
        <w:widowControl/>
        <w:numPr>
          <w:ilvl w:val="0"/>
          <w:numId w:val="4"/>
        </w:numPr>
        <w:autoSpaceDE/>
        <w:autoSpaceDN/>
        <w:spacing w:after="260" w:line="260" w:lineRule="atLeast"/>
        <w:contextualSpacing/>
      </w:pPr>
      <w:r w:rsidRPr="00E34E9B">
        <w:t>Skyddsglasögon:</w:t>
      </w:r>
      <w:r>
        <w:t xml:space="preserve"> Vilken skyddsklass som är aktuell, F eller S (detta ska din arbetsgivare hjälpa dig med). </w:t>
      </w:r>
    </w:p>
    <w:p w14:paraId="579394EB" w14:textId="77777777" w:rsidR="009B722A" w:rsidRDefault="009B722A" w:rsidP="009B722A">
      <w:pPr>
        <w:widowControl/>
        <w:numPr>
          <w:ilvl w:val="0"/>
          <w:numId w:val="3"/>
        </w:numPr>
        <w:autoSpaceDE/>
        <w:autoSpaceDN/>
        <w:spacing w:after="260" w:line="260" w:lineRule="atLeast"/>
      </w:pPr>
      <w:r>
        <w:t xml:space="preserve">Rekvisitionen ska </w:t>
      </w:r>
      <w:r w:rsidRPr="007F4B9F">
        <w:t>godkän</w:t>
      </w:r>
      <w:r>
        <w:t>nas</w:t>
      </w:r>
      <w:r w:rsidRPr="007F4B9F">
        <w:t xml:space="preserve"> av </w:t>
      </w:r>
      <w:r>
        <w:t>din chef</w:t>
      </w:r>
    </w:p>
    <w:p w14:paraId="53C4EEE9" w14:textId="77777777" w:rsidR="009B722A" w:rsidRPr="007F4B9F" w:rsidRDefault="009B722A" w:rsidP="009B722A">
      <w:pPr>
        <w:widowControl/>
        <w:numPr>
          <w:ilvl w:val="0"/>
          <w:numId w:val="3"/>
        </w:numPr>
        <w:autoSpaceDE/>
        <w:autoSpaceDN/>
        <w:spacing w:after="260" w:line="260" w:lineRule="atLeast"/>
      </w:pPr>
      <w:r w:rsidRPr="007F4B9F">
        <w:t>Rekvisitionen skickas digitalt</w:t>
      </w:r>
      <w:r>
        <w:t xml:space="preserve"> till ramavtalsleverantören</w:t>
      </w:r>
      <w:r w:rsidRPr="007F4B9F">
        <w:t xml:space="preserve"> eller </w:t>
      </w:r>
      <w:r>
        <w:t xml:space="preserve">skrivs ut och tas </w:t>
      </w:r>
      <w:r w:rsidRPr="007F4B9F">
        <w:t xml:space="preserve">med till </w:t>
      </w:r>
      <w:r>
        <w:t>optikbutiken</w:t>
      </w:r>
    </w:p>
    <w:p w14:paraId="046B9231" w14:textId="77777777" w:rsidR="00565500" w:rsidRDefault="00565500">
      <w:pPr>
        <w:pStyle w:val="Brdtext"/>
        <w:spacing w:before="29"/>
        <w:rPr>
          <w:sz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74"/>
        <w:gridCol w:w="4674"/>
      </w:tblGrid>
      <w:tr w:rsidR="009B722A" w14:paraId="3639F20F" w14:textId="77777777" w:rsidTr="009B722A">
        <w:tc>
          <w:tcPr>
            <w:tcW w:w="4674" w:type="dxa"/>
          </w:tcPr>
          <w:p w14:paraId="6087D432" w14:textId="6ADF5AB7" w:rsidR="009B722A" w:rsidRPr="009B722A" w:rsidRDefault="009B722A">
            <w:pPr>
              <w:pStyle w:val="Brdtext"/>
              <w:spacing w:before="29"/>
              <w:rPr>
                <w:b/>
                <w:bCs/>
                <w:sz w:val="24"/>
              </w:rPr>
            </w:pPr>
            <w:r w:rsidRPr="009B722A">
              <w:rPr>
                <w:b/>
                <w:bCs/>
                <w:sz w:val="24"/>
              </w:rPr>
              <w:t>Fråga</w:t>
            </w:r>
          </w:p>
        </w:tc>
        <w:tc>
          <w:tcPr>
            <w:tcW w:w="4674" w:type="dxa"/>
          </w:tcPr>
          <w:p w14:paraId="55E4666B" w14:textId="1976FDBE" w:rsidR="009B722A" w:rsidRPr="009B722A" w:rsidRDefault="009B722A">
            <w:pPr>
              <w:pStyle w:val="Brdtext"/>
              <w:spacing w:before="29"/>
              <w:rPr>
                <w:b/>
                <w:bCs/>
                <w:sz w:val="24"/>
              </w:rPr>
            </w:pPr>
            <w:r w:rsidRPr="009B722A">
              <w:rPr>
                <w:b/>
                <w:bCs/>
                <w:sz w:val="24"/>
              </w:rPr>
              <w:t>Svar</w:t>
            </w:r>
          </w:p>
        </w:tc>
      </w:tr>
      <w:tr w:rsidR="009B722A" w14:paraId="52BCC2CE" w14:textId="77777777" w:rsidTr="009B722A">
        <w:tc>
          <w:tcPr>
            <w:tcW w:w="4674" w:type="dxa"/>
          </w:tcPr>
          <w:p w14:paraId="68080576" w14:textId="3ED819A9" w:rsidR="009B722A" w:rsidRDefault="009B722A">
            <w:pPr>
              <w:pStyle w:val="Brdtext"/>
              <w:spacing w:before="29"/>
              <w:rPr>
                <w:sz w:val="24"/>
              </w:rPr>
            </w:pPr>
            <w:r>
              <w:rPr>
                <w:sz w:val="24"/>
              </w:rPr>
              <w:t xml:space="preserve">Anser ni att ovanstående rekvisitionsflöde </w:t>
            </w:r>
            <w:r w:rsidR="00D02BF3">
              <w:rPr>
                <w:sz w:val="24"/>
              </w:rPr>
              <w:t>är lämpligt utifrån avro</w:t>
            </w:r>
            <w:r w:rsidR="001A6510">
              <w:rPr>
                <w:sz w:val="24"/>
              </w:rPr>
              <w:t>p</w:t>
            </w:r>
            <w:r w:rsidR="00D02BF3">
              <w:rPr>
                <w:sz w:val="24"/>
              </w:rPr>
              <w:t>ssätt?</w:t>
            </w:r>
          </w:p>
        </w:tc>
        <w:tc>
          <w:tcPr>
            <w:tcW w:w="4674" w:type="dxa"/>
          </w:tcPr>
          <w:p w14:paraId="16C65BCF" w14:textId="7B82D0CC" w:rsidR="009B722A" w:rsidRDefault="009B722A">
            <w:pPr>
              <w:pStyle w:val="Brdtext"/>
              <w:spacing w:before="29"/>
              <w:rPr>
                <w:sz w:val="24"/>
              </w:rPr>
            </w:pPr>
          </w:p>
        </w:tc>
      </w:tr>
    </w:tbl>
    <w:p w14:paraId="67C25186" w14:textId="77777777" w:rsidR="009B722A" w:rsidRDefault="009B722A">
      <w:pPr>
        <w:pStyle w:val="Brdtext"/>
        <w:spacing w:before="29"/>
        <w:rPr>
          <w:sz w:val="24"/>
        </w:rPr>
      </w:pPr>
    </w:p>
    <w:sectPr w:rsidR="009B72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17" w:bottom="800" w:left="1275" w:header="603" w:footer="6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089C6" w14:textId="77777777" w:rsidR="00056B0B" w:rsidRDefault="00056B0B">
      <w:r>
        <w:separator/>
      </w:r>
    </w:p>
  </w:endnote>
  <w:endnote w:type="continuationSeparator" w:id="0">
    <w:p w14:paraId="6CB7DCFC" w14:textId="77777777" w:rsidR="00056B0B" w:rsidRDefault="00056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A1789" w14:textId="77777777" w:rsidR="00B70376" w:rsidRDefault="00B7037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C83CB" w14:textId="77777777" w:rsidR="00565500" w:rsidRDefault="00056B0B">
    <w:pPr>
      <w:pStyle w:val="Brd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0A97845" wp14:editId="1077DC9D">
              <wp:simplePos x="0" y="0"/>
              <wp:positionH relativeFrom="page">
                <wp:posOffset>3556000</wp:posOffset>
              </wp:positionH>
              <wp:positionV relativeFrom="page">
                <wp:posOffset>10161937</wp:posOffset>
              </wp:positionV>
              <wp:extent cx="445134" cy="15367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5134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DDE736" w14:textId="77777777" w:rsidR="00565500" w:rsidRDefault="00056B0B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7F7F7F"/>
                              <w:sz w:val="18"/>
                            </w:rPr>
                            <w:t>Sida</w:t>
                          </w:r>
                          <w:r>
                            <w:rPr>
                              <w:color w:val="7F7F7F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7F7F7F"/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7F7F7F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7F7F7F"/>
                              <w:spacing w:val="-5"/>
                              <w:sz w:val="18"/>
                            </w:rPr>
                            <w:t>2</w:t>
                          </w:r>
                          <w:r>
                            <w:rPr>
                              <w:color w:val="7F7F7F"/>
                              <w:spacing w:val="-5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color w:val="7F7F7F"/>
                              <w:spacing w:val="-5"/>
                              <w:sz w:val="18"/>
                            </w:rPr>
                            <w:t>/6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A97845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28" type="#_x0000_t202" style="position:absolute;margin-left:280pt;margin-top:800.15pt;width:35.05pt;height:12.1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" filled="f" stroked="f">
              <v:textbox inset="0,0,0,0">
                <w:txbxContent>
                  <w:p w14:paraId="63DDE736" w14:textId="77777777" w:rsidR="00565500" w:rsidRDefault="00056B0B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color w:val="7F7F7F"/>
                        <w:sz w:val="18"/>
                      </w:rPr>
                      <w:t>Sida</w:t>
                    </w:r>
                    <w:r>
                      <w:rPr>
                        <w:color w:val="7F7F7F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7F7F7F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color w:val="7F7F7F"/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color w:val="7F7F7F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color w:val="7F7F7F"/>
                        <w:spacing w:val="-5"/>
                        <w:sz w:val="18"/>
                      </w:rPr>
                      <w:t>2</w:t>
                    </w:r>
                    <w:r>
                      <w:rPr>
                        <w:color w:val="7F7F7F"/>
                        <w:spacing w:val="-5"/>
                        <w:sz w:val="18"/>
                      </w:rPr>
                      <w:fldChar w:fldCharType="end"/>
                    </w:r>
                    <w:r>
                      <w:rPr>
                        <w:color w:val="7F7F7F"/>
                        <w:spacing w:val="-5"/>
                        <w:sz w:val="18"/>
                      </w:rPr>
                      <w:t>/6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D2070" w14:textId="77777777" w:rsidR="00B70376" w:rsidRDefault="00B7037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0545F" w14:textId="77777777" w:rsidR="00056B0B" w:rsidRDefault="00056B0B">
      <w:r>
        <w:separator/>
      </w:r>
    </w:p>
  </w:footnote>
  <w:footnote w:type="continuationSeparator" w:id="0">
    <w:p w14:paraId="736A30E7" w14:textId="77777777" w:rsidR="00056B0B" w:rsidRDefault="00056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EBD6E" w14:textId="77777777" w:rsidR="00B70376" w:rsidRDefault="00B7037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44519" w14:textId="77777777" w:rsidR="00565500" w:rsidRDefault="00056B0B">
    <w:pPr>
      <w:pStyle w:val="Brd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220D0DFD" wp14:editId="69DE6FC9">
              <wp:simplePos x="0" y="0"/>
              <wp:positionH relativeFrom="page">
                <wp:posOffset>889000</wp:posOffset>
              </wp:positionH>
              <wp:positionV relativeFrom="page">
                <wp:posOffset>370237</wp:posOffset>
              </wp:positionV>
              <wp:extent cx="1353185" cy="15367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5318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17CD76" w14:textId="77777777" w:rsidR="00565500" w:rsidRDefault="00056B0B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color w:val="9F9F9F"/>
                              <w:spacing w:val="-2"/>
                              <w:sz w:val="18"/>
                            </w:rPr>
                            <w:t>23.3-8628-2025</w:t>
                          </w:r>
                          <w:r>
                            <w:rPr>
                              <w:b/>
                              <w:color w:val="9F9F9F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9F9F9F"/>
                              <w:spacing w:val="-2"/>
                              <w:sz w:val="18"/>
                            </w:rPr>
                            <w:t>Glasögon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0D0DFD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26" type="#_x0000_t202" style="position:absolute;margin-left:70pt;margin-top:29.15pt;width:106.55pt;height:12.1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" filled="f" stroked="f">
              <v:textbox inset="0,0,0,0">
                <w:txbxContent>
                  <w:p w14:paraId="1817CD76" w14:textId="77777777" w:rsidR="00565500" w:rsidRDefault="00056B0B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b/>
                        <w:color w:val="9F9F9F"/>
                        <w:spacing w:val="-2"/>
                        <w:sz w:val="18"/>
                      </w:rPr>
                      <w:t>23.3-8628-2025</w:t>
                    </w:r>
                    <w:r>
                      <w:rPr>
                        <w:b/>
                        <w:color w:val="9F9F9F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color w:val="9F9F9F"/>
                        <w:spacing w:val="-2"/>
                        <w:sz w:val="18"/>
                      </w:rPr>
                      <w:t>Glasögon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157359CC" wp14:editId="0548B08B">
              <wp:simplePos x="0" y="0"/>
              <wp:positionH relativeFrom="page">
                <wp:posOffset>6318377</wp:posOffset>
              </wp:positionH>
              <wp:positionV relativeFrom="page">
                <wp:posOffset>370237</wp:posOffset>
              </wp:positionV>
              <wp:extent cx="349250" cy="15367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925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8A102D" w14:textId="77777777" w:rsidR="00565500" w:rsidRDefault="00056B0B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9F9F9F"/>
                              <w:spacing w:val="-2"/>
                              <w:sz w:val="18"/>
                            </w:rPr>
                            <w:t>Utkast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7359CC" id="Textbox 16" o:spid="_x0000_s1027" type="#_x0000_t202" style="position:absolute;margin-left:497.5pt;margin-top:29.15pt;width:27.5pt;height:12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" filled="f" stroked="f">
              <v:textbox inset="0,0,0,0">
                <w:txbxContent>
                  <w:p w14:paraId="6A8A102D" w14:textId="77777777" w:rsidR="00565500" w:rsidRDefault="00056B0B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color w:val="9F9F9F"/>
                        <w:spacing w:val="-2"/>
                        <w:sz w:val="18"/>
                      </w:rPr>
                      <w:t>Utkast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56DAD" w14:textId="77777777" w:rsidR="00B70376" w:rsidRDefault="00B7037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5211F"/>
    <w:multiLevelType w:val="hybridMultilevel"/>
    <w:tmpl w:val="A3265252"/>
    <w:lvl w:ilvl="0" w:tplc="776CDEBA">
      <w:numFmt w:val="bullet"/>
      <w:lvlText w:val="•"/>
      <w:lvlJc w:val="left"/>
      <w:pPr>
        <w:ind w:left="600" w:hanging="23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sv-SE" w:eastAsia="en-US" w:bidi="ar-SA"/>
      </w:rPr>
    </w:lvl>
    <w:lvl w:ilvl="1" w:tplc="40AA1BC8">
      <w:numFmt w:val="bullet"/>
      <w:lvlText w:val="•"/>
      <w:lvlJc w:val="left"/>
      <w:pPr>
        <w:ind w:left="1460" w:hanging="232"/>
      </w:pPr>
      <w:rPr>
        <w:rFonts w:hint="default"/>
        <w:lang w:val="sv-SE" w:eastAsia="en-US" w:bidi="ar-SA"/>
      </w:rPr>
    </w:lvl>
    <w:lvl w:ilvl="2" w:tplc="1B063100">
      <w:numFmt w:val="bullet"/>
      <w:lvlText w:val="•"/>
      <w:lvlJc w:val="left"/>
      <w:pPr>
        <w:ind w:left="2321" w:hanging="232"/>
      </w:pPr>
      <w:rPr>
        <w:rFonts w:hint="default"/>
        <w:lang w:val="sv-SE" w:eastAsia="en-US" w:bidi="ar-SA"/>
      </w:rPr>
    </w:lvl>
    <w:lvl w:ilvl="3" w:tplc="3070C028">
      <w:numFmt w:val="bullet"/>
      <w:lvlText w:val="•"/>
      <w:lvlJc w:val="left"/>
      <w:pPr>
        <w:ind w:left="3182" w:hanging="232"/>
      </w:pPr>
      <w:rPr>
        <w:rFonts w:hint="default"/>
        <w:lang w:val="sv-SE" w:eastAsia="en-US" w:bidi="ar-SA"/>
      </w:rPr>
    </w:lvl>
    <w:lvl w:ilvl="4" w:tplc="778CD966">
      <w:numFmt w:val="bullet"/>
      <w:lvlText w:val="•"/>
      <w:lvlJc w:val="left"/>
      <w:pPr>
        <w:ind w:left="4043" w:hanging="232"/>
      </w:pPr>
      <w:rPr>
        <w:rFonts w:hint="default"/>
        <w:lang w:val="sv-SE" w:eastAsia="en-US" w:bidi="ar-SA"/>
      </w:rPr>
    </w:lvl>
    <w:lvl w:ilvl="5" w:tplc="B5C4C398">
      <w:numFmt w:val="bullet"/>
      <w:lvlText w:val="•"/>
      <w:lvlJc w:val="left"/>
      <w:pPr>
        <w:ind w:left="4904" w:hanging="232"/>
      </w:pPr>
      <w:rPr>
        <w:rFonts w:hint="default"/>
        <w:lang w:val="sv-SE" w:eastAsia="en-US" w:bidi="ar-SA"/>
      </w:rPr>
    </w:lvl>
    <w:lvl w:ilvl="6" w:tplc="1CBA6AC0">
      <w:numFmt w:val="bullet"/>
      <w:lvlText w:val="•"/>
      <w:lvlJc w:val="left"/>
      <w:pPr>
        <w:ind w:left="5764" w:hanging="232"/>
      </w:pPr>
      <w:rPr>
        <w:rFonts w:hint="default"/>
        <w:lang w:val="sv-SE" w:eastAsia="en-US" w:bidi="ar-SA"/>
      </w:rPr>
    </w:lvl>
    <w:lvl w:ilvl="7" w:tplc="E0BE7710">
      <w:numFmt w:val="bullet"/>
      <w:lvlText w:val="•"/>
      <w:lvlJc w:val="left"/>
      <w:pPr>
        <w:ind w:left="6625" w:hanging="232"/>
      </w:pPr>
      <w:rPr>
        <w:rFonts w:hint="default"/>
        <w:lang w:val="sv-SE" w:eastAsia="en-US" w:bidi="ar-SA"/>
      </w:rPr>
    </w:lvl>
    <w:lvl w:ilvl="8" w:tplc="FD58A3FC">
      <w:numFmt w:val="bullet"/>
      <w:lvlText w:val="•"/>
      <w:lvlJc w:val="left"/>
      <w:pPr>
        <w:ind w:left="7486" w:hanging="232"/>
      </w:pPr>
      <w:rPr>
        <w:rFonts w:hint="default"/>
        <w:lang w:val="sv-SE" w:eastAsia="en-US" w:bidi="ar-SA"/>
      </w:rPr>
    </w:lvl>
  </w:abstractNum>
  <w:abstractNum w:abstractNumId="1" w15:restartNumberingAfterBreak="0">
    <w:nsid w:val="1A8D523B"/>
    <w:multiLevelType w:val="multilevel"/>
    <w:tmpl w:val="CB680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2F295B"/>
    <w:multiLevelType w:val="hybridMultilevel"/>
    <w:tmpl w:val="A2D69E1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DCB6109"/>
    <w:multiLevelType w:val="multilevel"/>
    <w:tmpl w:val="4C2EDB62"/>
    <w:lvl w:ilvl="0">
      <w:start w:val="1"/>
      <w:numFmt w:val="decimal"/>
      <w:lvlText w:val="%1."/>
      <w:lvlJc w:val="left"/>
      <w:pPr>
        <w:ind w:left="460" w:hanging="311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8"/>
        <w:szCs w:val="28"/>
        <w:lang w:val="sv-SE" w:eastAsia="en-US" w:bidi="ar-SA"/>
      </w:rPr>
    </w:lvl>
    <w:lvl w:ilvl="1">
      <w:start w:val="1"/>
      <w:numFmt w:val="decimal"/>
      <w:lvlText w:val="%1.%2"/>
      <w:lvlJc w:val="left"/>
      <w:pPr>
        <w:ind w:left="550" w:hanging="40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sv-SE" w:eastAsia="en-US" w:bidi="ar-SA"/>
      </w:rPr>
    </w:lvl>
    <w:lvl w:ilvl="2">
      <w:start w:val="1"/>
      <w:numFmt w:val="decimal"/>
      <w:lvlText w:val="%3."/>
      <w:lvlJc w:val="left"/>
      <w:pPr>
        <w:ind w:left="750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sv-SE" w:eastAsia="en-US" w:bidi="ar-SA"/>
      </w:rPr>
    </w:lvl>
    <w:lvl w:ilvl="3">
      <w:numFmt w:val="bullet"/>
      <w:lvlText w:val="•"/>
      <w:lvlJc w:val="left"/>
      <w:pPr>
        <w:ind w:left="1816" w:hanging="245"/>
      </w:pPr>
      <w:rPr>
        <w:rFonts w:hint="default"/>
        <w:lang w:val="sv-SE" w:eastAsia="en-US" w:bidi="ar-SA"/>
      </w:rPr>
    </w:lvl>
    <w:lvl w:ilvl="4">
      <w:numFmt w:val="bullet"/>
      <w:lvlText w:val="•"/>
      <w:lvlJc w:val="left"/>
      <w:pPr>
        <w:ind w:left="2872" w:hanging="245"/>
      </w:pPr>
      <w:rPr>
        <w:rFonts w:hint="default"/>
        <w:lang w:val="sv-SE" w:eastAsia="en-US" w:bidi="ar-SA"/>
      </w:rPr>
    </w:lvl>
    <w:lvl w:ilvl="5">
      <w:numFmt w:val="bullet"/>
      <w:lvlText w:val="•"/>
      <w:lvlJc w:val="left"/>
      <w:pPr>
        <w:ind w:left="3928" w:hanging="245"/>
      </w:pPr>
      <w:rPr>
        <w:rFonts w:hint="default"/>
        <w:lang w:val="sv-SE" w:eastAsia="en-US" w:bidi="ar-SA"/>
      </w:rPr>
    </w:lvl>
    <w:lvl w:ilvl="6">
      <w:numFmt w:val="bullet"/>
      <w:lvlText w:val="•"/>
      <w:lvlJc w:val="left"/>
      <w:pPr>
        <w:ind w:left="4984" w:hanging="245"/>
      </w:pPr>
      <w:rPr>
        <w:rFonts w:hint="default"/>
        <w:lang w:val="sv-SE" w:eastAsia="en-US" w:bidi="ar-SA"/>
      </w:rPr>
    </w:lvl>
    <w:lvl w:ilvl="7">
      <w:numFmt w:val="bullet"/>
      <w:lvlText w:val="•"/>
      <w:lvlJc w:val="left"/>
      <w:pPr>
        <w:ind w:left="6040" w:hanging="245"/>
      </w:pPr>
      <w:rPr>
        <w:rFonts w:hint="default"/>
        <w:lang w:val="sv-SE" w:eastAsia="en-US" w:bidi="ar-SA"/>
      </w:rPr>
    </w:lvl>
    <w:lvl w:ilvl="8">
      <w:numFmt w:val="bullet"/>
      <w:lvlText w:val="•"/>
      <w:lvlJc w:val="left"/>
      <w:pPr>
        <w:ind w:left="7096" w:hanging="245"/>
      </w:pPr>
      <w:rPr>
        <w:rFonts w:hint="default"/>
        <w:lang w:val="sv-SE" w:eastAsia="en-US" w:bidi="ar-SA"/>
      </w:rPr>
    </w:lvl>
  </w:abstractNum>
  <w:num w:numId="1" w16cid:durableId="1115977539">
    <w:abstractNumId w:val="0"/>
  </w:num>
  <w:num w:numId="2" w16cid:durableId="1826359947">
    <w:abstractNumId w:val="3"/>
  </w:num>
  <w:num w:numId="3" w16cid:durableId="2135371014">
    <w:abstractNumId w:val="1"/>
    <w:lvlOverride w:ilvl="0">
      <w:startOverride w:val="1"/>
    </w:lvlOverride>
  </w:num>
  <w:num w:numId="4" w16cid:durableId="1851412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5500"/>
    <w:rsid w:val="00056B0B"/>
    <w:rsid w:val="000B3F9D"/>
    <w:rsid w:val="000F06A7"/>
    <w:rsid w:val="001A6510"/>
    <w:rsid w:val="00565500"/>
    <w:rsid w:val="00846537"/>
    <w:rsid w:val="009B722A"/>
    <w:rsid w:val="00B70376"/>
    <w:rsid w:val="00D0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5DF53"/>
  <w15:docId w15:val="{23FE44D8-11B5-4DD8-9B2A-5E6C6CD27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sv-SE"/>
    </w:rPr>
  </w:style>
  <w:style w:type="paragraph" w:styleId="Rubrik1">
    <w:name w:val="heading 1"/>
    <w:basedOn w:val="Normal"/>
    <w:uiPriority w:val="9"/>
    <w:qFormat/>
    <w:pPr>
      <w:ind w:left="547" w:hanging="397"/>
      <w:outlineLvl w:val="0"/>
    </w:pPr>
    <w:rPr>
      <w:b/>
      <w:bCs/>
      <w:sz w:val="24"/>
      <w:szCs w:val="24"/>
    </w:rPr>
  </w:style>
  <w:style w:type="paragraph" w:styleId="Rubrik2">
    <w:name w:val="heading 2"/>
    <w:basedOn w:val="Normal"/>
    <w:uiPriority w:val="9"/>
    <w:unhideWhenUsed/>
    <w:qFormat/>
    <w:pPr>
      <w:spacing w:before="210"/>
      <w:ind w:left="150"/>
      <w:outlineLvl w:val="1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</w:style>
  <w:style w:type="paragraph" w:styleId="Liststycke">
    <w:name w:val="List Paragraph"/>
    <w:basedOn w:val="Normal"/>
    <w:uiPriority w:val="34"/>
    <w:qFormat/>
    <w:pPr>
      <w:ind w:left="750" w:hanging="245"/>
    </w:pPr>
  </w:style>
  <w:style w:type="paragraph" w:customStyle="1" w:styleId="TableParagraph">
    <w:name w:val="Table Paragraph"/>
    <w:basedOn w:val="Normal"/>
    <w:uiPriority w:val="1"/>
    <w:qFormat/>
    <w:pPr>
      <w:spacing w:before="41"/>
    </w:pPr>
  </w:style>
  <w:style w:type="table" w:styleId="Tabellrutnt">
    <w:name w:val="Table Grid"/>
    <w:basedOn w:val="Normaltabell"/>
    <w:uiPriority w:val="39"/>
    <w:rsid w:val="009B7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B7037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70376"/>
    <w:rPr>
      <w:rFonts w:ascii="Arial" w:eastAsia="Arial" w:hAnsi="Arial" w:cs="Arial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B7037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70376"/>
    <w:rPr>
      <w:rFonts w:ascii="Arial" w:eastAsia="Arial" w:hAnsi="Arial" w:cs="Arial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143</Words>
  <Characters>760</Characters>
  <Application>Microsoft Office Word</Application>
  <DocSecurity>0</DocSecurity>
  <Lines>6</Lines>
  <Paragraphs>1</Paragraphs>
  <ScaleCrop>false</ScaleCrop>
  <Company>Kammarkollegiet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Fredrik Aglo</cp:lastModifiedBy>
  <cp:revision>6</cp:revision>
  <dcterms:created xsi:type="dcterms:W3CDTF">2025-09-11T12:43:00Z</dcterms:created>
  <dcterms:modified xsi:type="dcterms:W3CDTF">2025-09-12T08:29:00Z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2025-09-11T00:00:00Z</vt:filetime>
  </property>
  <property fmtid="{D5CDD505-2E9C-101B-9397-08002B2CF9AE}" pid="3" name="LastSaved">
    <vt:filetime>2025-09-11T00:00:00Z</vt:filetime>
  </property>
  <property fmtid="{D5CDD505-2E9C-101B-9397-08002B2CF9AE}" pid="4" name="Producer">
    <vt:lpwstr>iText® 7.1.16 ©2000-2021 iText Group NV (Mercell Commerce AB; licensed version); modified using iText® 7.1.16 ©2000-2021 iText Group NV (Mercell Commerce AB; licensed version)</vt:lpwstr>
  </property>
</Properties>
</file>