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tblpY="19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216"/>
      </w:tblGrid>
      <w:tr w:rsidR="00344D11" w14:paraId="34B7F84D" w14:textId="77777777" w:rsidTr="00B20B2C">
        <w:trPr>
          <w:trHeight w:val="1281"/>
        </w:trPr>
        <w:tc>
          <w:tcPr>
            <w:tcW w:w="4720" w:type="dxa"/>
          </w:tcPr>
          <w:p w14:paraId="75A70D99" w14:textId="77777777" w:rsidR="00D65A17" w:rsidRPr="00D65A17" w:rsidRDefault="00D65A17" w:rsidP="00D65A17">
            <w:pPr>
              <w:pStyle w:val="Adress-brev"/>
              <w:framePr w:w="0" w:hRule="auto" w:hSpace="0" w:wrap="auto" w:hAnchor="text" w:xAlign="left" w:yAlign="inline"/>
              <w:rPr>
                <w:rFonts w:asciiTheme="minorHAnsi" w:eastAsiaTheme="minorEastAsia" w:hAnsiTheme="minorHAnsi" w:cstheme="minorBidi"/>
                <w:szCs w:val="20"/>
              </w:rPr>
            </w:pPr>
            <w:bookmarkStart w:id="0" w:name="_Hlk194046446"/>
          </w:p>
        </w:tc>
        <w:tc>
          <w:tcPr>
            <w:tcW w:w="3216" w:type="dxa"/>
          </w:tcPr>
          <w:p w14:paraId="24C1AA88" w14:textId="77777777" w:rsidR="00344D11" w:rsidRDefault="00344D11" w:rsidP="00D65A17">
            <w:pPr>
              <w:pStyle w:val="Adress-brev"/>
              <w:framePr w:w="0" w:hRule="auto" w:hSpace="0" w:wrap="auto" w:hAnchor="text" w:xAlign="left" w:yAlign="inline"/>
            </w:pPr>
          </w:p>
        </w:tc>
      </w:tr>
      <w:tr w:rsidR="008A4435" w14:paraId="70DEB872" w14:textId="77777777" w:rsidTr="00417657">
        <w:trPr>
          <w:trHeight w:hRule="exact" w:val="70"/>
        </w:trPr>
        <w:tc>
          <w:tcPr>
            <w:tcW w:w="4720" w:type="dxa"/>
          </w:tcPr>
          <w:p w14:paraId="10BD7419" w14:textId="77777777" w:rsidR="008A4435" w:rsidRPr="008A4435" w:rsidRDefault="008A4435" w:rsidP="00307099">
            <w:pPr>
              <w:pStyle w:val="Adress-brev"/>
              <w:framePr w:w="0" w:hRule="auto" w:hSpace="0" w:wrap="auto" w:hAnchor="text" w:xAlign="left" w:yAlign="inline"/>
            </w:pPr>
          </w:p>
        </w:tc>
        <w:tc>
          <w:tcPr>
            <w:tcW w:w="3216" w:type="dxa"/>
          </w:tcPr>
          <w:p w14:paraId="4F1B998E" w14:textId="77777777" w:rsidR="008A4435" w:rsidRDefault="008A4435" w:rsidP="00307099">
            <w:pPr>
              <w:pStyle w:val="Adress-brev"/>
              <w:framePr w:w="0" w:hRule="auto" w:hSpace="0" w:wrap="auto" w:hAnchor="text" w:xAlign="left" w:yAlign="inline"/>
            </w:pPr>
          </w:p>
        </w:tc>
      </w:tr>
    </w:tbl>
    <w:p w14:paraId="62EF2D64" w14:textId="586D5E1D" w:rsidR="00992807" w:rsidRPr="00992807" w:rsidRDefault="00D073EB" w:rsidP="00992807">
      <w:pPr>
        <w:pStyle w:val="Ingetavstnd"/>
        <w:rPr>
          <w:rFonts w:asciiTheme="majorHAnsi" w:hAnsiTheme="majorHAnsi"/>
          <w:b/>
          <w:sz w:val="24"/>
        </w:rPr>
      </w:pPr>
      <w:bookmarkStart w:id="1" w:name="_Toc451255572"/>
      <w:bookmarkStart w:id="2" w:name="bkmStart"/>
      <w:r>
        <w:rPr>
          <w:rFonts w:asciiTheme="majorHAnsi" w:hAnsiTheme="majorHAnsi"/>
          <w:b/>
          <w:sz w:val="36"/>
        </w:rPr>
        <w:t>R</w:t>
      </w:r>
      <w:r w:rsidR="001B6517">
        <w:rPr>
          <w:rFonts w:asciiTheme="majorHAnsi" w:hAnsiTheme="majorHAnsi"/>
          <w:b/>
          <w:sz w:val="36"/>
        </w:rPr>
        <w:t>edovisning av k</w:t>
      </w:r>
      <w:r w:rsidR="00701F60">
        <w:rPr>
          <w:rFonts w:asciiTheme="majorHAnsi" w:hAnsiTheme="majorHAnsi"/>
          <w:b/>
          <w:sz w:val="36"/>
        </w:rPr>
        <w:t xml:space="preserve">rav och </w:t>
      </w:r>
      <w:bookmarkEnd w:id="1"/>
      <w:bookmarkEnd w:id="2"/>
      <w:r w:rsidR="00043A4A" w:rsidRPr="00912297">
        <w:rPr>
          <w:rFonts w:asciiTheme="majorHAnsi" w:hAnsiTheme="majorHAnsi"/>
          <w:b/>
          <w:sz w:val="36"/>
        </w:rPr>
        <w:t xml:space="preserve">villkor </w:t>
      </w:r>
      <w:r w:rsidR="00701F60">
        <w:rPr>
          <w:rFonts w:asciiTheme="majorHAnsi" w:hAnsiTheme="majorHAnsi"/>
          <w:b/>
          <w:sz w:val="36"/>
        </w:rPr>
        <w:t xml:space="preserve">avseende </w:t>
      </w:r>
      <w:r w:rsidR="001B3DC9">
        <w:rPr>
          <w:rFonts w:asciiTheme="majorHAnsi" w:hAnsiTheme="majorHAnsi"/>
          <w:b/>
          <w:sz w:val="36"/>
        </w:rPr>
        <w:t>informationssäkerhet</w:t>
      </w:r>
      <w:r w:rsidR="00701F60">
        <w:rPr>
          <w:rFonts w:asciiTheme="majorHAnsi" w:hAnsiTheme="majorHAnsi"/>
          <w:b/>
          <w:sz w:val="36"/>
        </w:rPr>
        <w:t xml:space="preserve"> i ramavtalsupphandling av </w:t>
      </w:r>
      <w:r w:rsidR="001E4301">
        <w:rPr>
          <w:rFonts w:asciiTheme="majorHAnsi" w:hAnsiTheme="majorHAnsi"/>
          <w:b/>
          <w:sz w:val="36"/>
        </w:rPr>
        <w:t>Flygresor inrikes 2023</w:t>
      </w:r>
      <w:bookmarkStart w:id="3" w:name="_Toc193355258"/>
      <w:bookmarkStart w:id="4" w:name="_Toc193355250"/>
    </w:p>
    <w:p w14:paraId="2005E374" w14:textId="422397D9" w:rsidR="00FA4EB8" w:rsidRDefault="00FA4EB8" w:rsidP="00FA4EB8">
      <w:pPr>
        <w:pStyle w:val="Rubrik1"/>
        <w:numPr>
          <w:ilvl w:val="0"/>
          <w:numId w:val="20"/>
        </w:numPr>
      </w:pPr>
      <w:bookmarkStart w:id="5" w:name="_Toc193355256"/>
      <w:bookmarkStart w:id="6" w:name="_Toc193355252"/>
      <w:bookmarkEnd w:id="3"/>
      <w:bookmarkEnd w:id="4"/>
      <w:r w:rsidRPr="007B0DD1">
        <w:t>Särskilda kontraktsvillkor</w:t>
      </w:r>
      <w:bookmarkEnd w:id="5"/>
    </w:p>
    <w:p w14:paraId="75ABAAB2" w14:textId="535E1AFA" w:rsidR="00992807" w:rsidRPr="00992807" w:rsidRDefault="00992807" w:rsidP="00992807">
      <w:r>
        <w:t>S</w:t>
      </w:r>
      <w:r w:rsidRPr="00912297">
        <w:t>ärskilda kontraktsvillkor</w:t>
      </w:r>
      <w:r>
        <w:t xml:space="preserve"> är krav och </w:t>
      </w:r>
      <w:r w:rsidRPr="00912297">
        <w:t xml:space="preserve">villkor </w:t>
      </w:r>
      <w:r>
        <w:t xml:space="preserve">som leverantör och upphandlingsförmål ska uppfylla vid ramavtalets </w:t>
      </w:r>
      <w:r w:rsidRPr="00912297">
        <w:t>fullgörande</w:t>
      </w:r>
      <w:r>
        <w:t>. Dessa villkor finns i r</w:t>
      </w:r>
      <w:r w:rsidRPr="00912297">
        <w:t xml:space="preserve">amavtalets </w:t>
      </w:r>
      <w:r>
        <w:t>H</w:t>
      </w:r>
      <w:r w:rsidRPr="00912297">
        <w:t>uvuddokument</w:t>
      </w:r>
      <w:r>
        <w:t>. Ä</w:t>
      </w:r>
      <w:r w:rsidRPr="00912297">
        <w:t xml:space="preserve">ven andra benämningar </w:t>
      </w:r>
      <w:r>
        <w:t>förekommer</w:t>
      </w:r>
      <w:r w:rsidRPr="00912297">
        <w:t xml:space="preserve">. </w:t>
      </w:r>
    </w:p>
    <w:p w14:paraId="600AF92B" w14:textId="49ECF276" w:rsidR="00FA4EB8" w:rsidRDefault="00FA4EB8" w:rsidP="00FA4EB8">
      <w:pPr>
        <w:pStyle w:val="Rubrik2"/>
      </w:pPr>
      <w:bookmarkStart w:id="7" w:name="_Toc193355257"/>
      <w:r>
        <w:t>Villkor för informationssäkerhet vid fullgörande av ramavtalet</w:t>
      </w:r>
      <w:bookmarkEnd w:id="7"/>
    </w:p>
    <w:p w14:paraId="11A0DCB0" w14:textId="4FEA41C0" w:rsidR="00A545FF" w:rsidRDefault="00A545FF" w:rsidP="00D17A8D">
      <w:r>
        <w:t xml:space="preserve">Se </w:t>
      </w:r>
      <w:r w:rsidRPr="00A545FF">
        <w:rPr>
          <w:b/>
          <w:bCs/>
        </w:rPr>
        <w:t>Upphandlingsdokumenten</w:t>
      </w:r>
      <w:r>
        <w:t xml:space="preserve"> avsnitt 6.9.10</w:t>
      </w:r>
      <w:r w:rsidR="0009456C">
        <w:t xml:space="preserve"> Systematiskt informationssäkerhetsarbete</w:t>
      </w:r>
      <w:r>
        <w:t>.</w:t>
      </w:r>
    </w:p>
    <w:p w14:paraId="117747F3" w14:textId="4B719918" w:rsidR="00B9133D" w:rsidRDefault="007B0DD1" w:rsidP="00E675C5">
      <w:pPr>
        <w:pStyle w:val="Rubrik1"/>
        <w:numPr>
          <w:ilvl w:val="0"/>
          <w:numId w:val="20"/>
        </w:numPr>
      </w:pPr>
      <w:r w:rsidRPr="007B0DD1">
        <w:t>Tekniska krav</w:t>
      </w:r>
      <w:bookmarkEnd w:id="6"/>
    </w:p>
    <w:p w14:paraId="115D14FC" w14:textId="31617B17" w:rsidR="00992807" w:rsidRPr="00992807" w:rsidRDefault="00992807" w:rsidP="00992807">
      <w:r>
        <w:t xml:space="preserve">Tekniska krav </w:t>
      </w:r>
      <w:r w:rsidRPr="00912297">
        <w:t xml:space="preserve">avser </w:t>
      </w:r>
      <w:r>
        <w:t xml:space="preserve">obligatoriska </w:t>
      </w:r>
      <w:r w:rsidRPr="00912297">
        <w:t>krav på upphandlingsföremålet</w:t>
      </w:r>
      <w:r>
        <w:t xml:space="preserve">, </w:t>
      </w:r>
      <w:r w:rsidRPr="00912297">
        <w:t xml:space="preserve">produkten </w:t>
      </w:r>
      <w:r>
        <w:t xml:space="preserve">och eller </w:t>
      </w:r>
      <w:r w:rsidRPr="00912297">
        <w:t>tjänsten</w:t>
      </w:r>
      <w:r>
        <w:t xml:space="preserve"> ställda i ramavtalsupphandlingen</w:t>
      </w:r>
      <w:r w:rsidRPr="00912297">
        <w:t xml:space="preserve">. </w:t>
      </w:r>
      <w:r>
        <w:t>Dessa krav kan vara uttryckta som ”ska-krav”.</w:t>
      </w:r>
    </w:p>
    <w:p w14:paraId="04475277" w14:textId="7590FA2F" w:rsidR="00FE65BE" w:rsidRDefault="00370DC8" w:rsidP="00C4113B">
      <w:pPr>
        <w:pStyle w:val="Rubrik2"/>
      </w:pPr>
      <w:bookmarkStart w:id="8" w:name="_Toc193355253"/>
      <w:bookmarkStart w:id="9" w:name="_Hlk531179855"/>
      <w:r>
        <w:t>Informationssäkerhetskrav</w:t>
      </w:r>
      <w:r w:rsidR="006D47D9" w:rsidRPr="00016D16">
        <w:t xml:space="preserve"> på upphandlin</w:t>
      </w:r>
      <w:r w:rsidR="00B731A4" w:rsidRPr="00016D16">
        <w:t>g</w:t>
      </w:r>
      <w:r w:rsidR="006D47D9" w:rsidRPr="00016D16">
        <w:t>sföremålet</w:t>
      </w:r>
      <w:bookmarkEnd w:id="8"/>
    </w:p>
    <w:p w14:paraId="7F4A2FB7" w14:textId="0385D9AA" w:rsidR="00EE138A" w:rsidRPr="00EE138A" w:rsidRDefault="00EE138A" w:rsidP="00EE138A">
      <w:r w:rsidRPr="00CB0426">
        <w:t>Inga tekniska krav har ställts avseende informationssäkerhet</w:t>
      </w:r>
      <w:r>
        <w:t>.</w:t>
      </w:r>
    </w:p>
    <w:p w14:paraId="0657A3AE" w14:textId="5618DA20" w:rsidR="006D47D9" w:rsidRDefault="006D47D9" w:rsidP="006D47D9">
      <w:pPr>
        <w:pStyle w:val="Rubrik1"/>
        <w:numPr>
          <w:ilvl w:val="0"/>
          <w:numId w:val="20"/>
        </w:numPr>
      </w:pPr>
      <w:bookmarkStart w:id="10" w:name="_Toc193355254"/>
      <w:bookmarkEnd w:id="9"/>
      <w:r>
        <w:t>Tilldelningskriterier</w:t>
      </w:r>
      <w:bookmarkEnd w:id="10"/>
    </w:p>
    <w:p w14:paraId="0DD023F8" w14:textId="7FA48F13" w:rsidR="00C4113B" w:rsidRDefault="00992807" w:rsidP="00C4113B">
      <w:r w:rsidRPr="00912297">
        <w:t>Tilldelningskriterier avser krav på egenskaper hos upphandlingsförmålet</w:t>
      </w:r>
      <w:r>
        <w:t xml:space="preserve">, </w:t>
      </w:r>
      <w:r w:rsidRPr="00912297">
        <w:t>produkten och</w:t>
      </w:r>
      <w:r>
        <w:t xml:space="preserve"> </w:t>
      </w:r>
      <w:r w:rsidRPr="00912297">
        <w:t>eller tjänsten</w:t>
      </w:r>
      <w:r>
        <w:t xml:space="preserve">, </w:t>
      </w:r>
      <w:r w:rsidRPr="00912297">
        <w:t>som gett ett mervärde</w:t>
      </w:r>
      <w:r>
        <w:t xml:space="preserve"> i ramavtalsupphandlingen</w:t>
      </w:r>
      <w:r w:rsidRPr="00912297">
        <w:t>, exempelvis poäng, påslag eller avdrag</w:t>
      </w:r>
      <w:r>
        <w:t>. D</w:t>
      </w:r>
      <w:r w:rsidRPr="00912297">
        <w:t xml:space="preserve">essa krav kan vara uttryckta som ”bör-krav”. </w:t>
      </w:r>
    </w:p>
    <w:p w14:paraId="60E4D5D9" w14:textId="77777777" w:rsidR="00EE138A" w:rsidRPr="006D47D9" w:rsidRDefault="00EE138A" w:rsidP="00EE138A">
      <w:r w:rsidRPr="009D127A">
        <w:t>Inga tilldelningskriterier avseende informationssäkerhet användes vid utvärderingen i ramavtalsupphandlingen.</w:t>
      </w:r>
    </w:p>
    <w:p w14:paraId="191E5E56" w14:textId="77777777" w:rsidR="00FA4EB8" w:rsidRDefault="00FA4EB8" w:rsidP="00FA4EB8">
      <w:pPr>
        <w:pStyle w:val="Rubrik1"/>
        <w:numPr>
          <w:ilvl w:val="0"/>
          <w:numId w:val="20"/>
        </w:numPr>
      </w:pPr>
      <w:r w:rsidRPr="007B0DD1">
        <w:t>Kvalificeringskrav</w:t>
      </w:r>
    </w:p>
    <w:p w14:paraId="1101EABB" w14:textId="3A13684D" w:rsidR="00992807" w:rsidRPr="00992807" w:rsidRDefault="00992807" w:rsidP="00992807">
      <w:r>
        <w:t>Kvalificeringskrav är obligatoriska krav på leverantören som ska vara uppfyllda redan när anbud lämnas in.</w:t>
      </w:r>
    </w:p>
    <w:p w14:paraId="297C1AD6" w14:textId="75043373" w:rsidR="00FA4EB8" w:rsidRDefault="00FA4EB8" w:rsidP="003B6C86">
      <w:pPr>
        <w:pStyle w:val="Rubrik2"/>
      </w:pPr>
      <w:bookmarkStart w:id="11" w:name="_Toc193355251"/>
      <w:r>
        <w:lastRenderedPageBreak/>
        <w:t>Krav på ramavtalsleverantörens informationssäkerhetsarbete</w:t>
      </w:r>
      <w:bookmarkEnd w:id="0"/>
      <w:bookmarkEnd w:id="11"/>
    </w:p>
    <w:p w14:paraId="0DF1CE28" w14:textId="77777777" w:rsidR="00EE138A" w:rsidRPr="00D671EE" w:rsidRDefault="00EE138A" w:rsidP="00EE138A">
      <w:r w:rsidRPr="00D671EE">
        <w:t>Inga kvalificeringskrav har ställts avseende informationssäkerhet</w:t>
      </w:r>
      <w:r>
        <w:t>.</w:t>
      </w:r>
    </w:p>
    <w:p w14:paraId="05DE5B66" w14:textId="38A47E79" w:rsidR="003B6C86" w:rsidRDefault="003B6C86" w:rsidP="003B6C86">
      <w:pPr>
        <w:pStyle w:val="Rubrik1"/>
        <w:numPr>
          <w:ilvl w:val="0"/>
          <w:numId w:val="20"/>
        </w:numPr>
      </w:pPr>
      <w:r>
        <w:t>Frågor och svar</w:t>
      </w:r>
    </w:p>
    <w:p w14:paraId="7F53701B" w14:textId="268421FD" w:rsidR="00DC237C" w:rsidRDefault="002B008C" w:rsidP="00DC237C">
      <w:r>
        <w:t>Frågor som har ställts av anbudsgivare under anbudstiden</w:t>
      </w:r>
      <w:r w:rsidR="003C09BC">
        <w:t>,</w:t>
      </w:r>
      <w:r>
        <w:t xml:space="preserve"> med Kammarkollegiets svar.</w:t>
      </w:r>
    </w:p>
    <w:p w14:paraId="78B72A0E" w14:textId="77777777" w:rsidR="00540F56" w:rsidRDefault="00540F56" w:rsidP="00540F56">
      <w:r w:rsidRPr="00540F56">
        <w:rPr>
          <w:b/>
          <w:bCs/>
        </w:rPr>
        <w:t>Fråga</w:t>
      </w:r>
      <w:r>
        <w:t xml:space="preserve"> avseende b</w:t>
      </w:r>
      <w:r w:rsidRPr="00540F56">
        <w:t xml:space="preserve">ilaga Personuppgiftsbiträdesavtal: Kan ni bekräfta att detta inte kommer vara tillämpligt då respektive part är enskilt personuppgiftsansvarig? </w:t>
      </w:r>
    </w:p>
    <w:p w14:paraId="3811EC9A" w14:textId="7DA9144F" w:rsidR="00540F56" w:rsidRDefault="00540F56" w:rsidP="00540F56">
      <w:r w:rsidRPr="00540F56">
        <w:rPr>
          <w:b/>
          <w:bCs/>
        </w:rPr>
        <w:t>Svar</w:t>
      </w:r>
      <w:r>
        <w:t xml:space="preserve">: </w:t>
      </w:r>
      <w:r w:rsidRPr="00540F56">
        <w:t>Statens inköpscentral vid Kammarkollegiet Mallen för personuppgiftsbiträdesavtal kvarstår som bilaga till ramavtalet. Kammarkollegiet instämmer i att ramavtalsleverantören i huvuddelen av fall kommer att vara personuppgiftsansvarig för de personuppgifter som behandlas vid utförande av tjänster inom ramavtalsområdet. Det kan emellertid inte uteslutas att det i enskilda avrop kan finnas omständigheter som gör att ramavtalsleverantören behandlar personuppgifter för avropsberättigad myndighets räkning, varvid det krävs att personuppgiftsbiträdesavtal tecknas.</w:t>
      </w:r>
    </w:p>
    <w:p w14:paraId="288BA17F" w14:textId="77777777" w:rsidR="00540F56" w:rsidRDefault="00540F56" w:rsidP="00540F56">
      <w:r w:rsidRPr="00540F56">
        <w:rPr>
          <w:b/>
          <w:bCs/>
        </w:rPr>
        <w:t>Fråga</w:t>
      </w:r>
      <w:r>
        <w:t xml:space="preserve"> avseende b</w:t>
      </w:r>
      <w:r w:rsidRPr="00540F56">
        <w:t xml:space="preserve">ilagor Säkerhetsskyddsavtal: Kan ni bekräfta om detta är tillämpligt för denna avtalsrelation? Om ja, kan ni beskriva varför det blir tillämpligt och på vilken nivå (1, 2 eller 3)? </w:t>
      </w:r>
    </w:p>
    <w:p w14:paraId="3A92AAF0" w14:textId="5572C3E9" w:rsidR="00540F56" w:rsidRPr="00DC237C" w:rsidRDefault="00540F56" w:rsidP="00540F56">
      <w:r w:rsidRPr="00540F56">
        <w:rPr>
          <w:b/>
          <w:bCs/>
        </w:rPr>
        <w:t>Svar:</w:t>
      </w:r>
      <w:r w:rsidRPr="00540F56">
        <w:t xml:space="preserve"> Statens inköpscentral vid Kammarkollegiet kan inte bekräfta i vilka situationer ett säkerhetskyddsavtal är tillämpligt. I förstudien framkom att det fanns ett behov av att kunna teckna säkerhetsskyddsavtal.</w:t>
      </w:r>
    </w:p>
    <w:sectPr w:rsidR="00540F56" w:rsidRPr="00DC237C" w:rsidSect="00B82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985" w:bottom="1985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7685" w14:textId="77777777" w:rsidR="00A72F32" w:rsidRDefault="00A72F32" w:rsidP="0005368C">
      <w:r>
        <w:separator/>
      </w:r>
    </w:p>
  </w:endnote>
  <w:endnote w:type="continuationSeparator" w:id="0">
    <w:p w14:paraId="05790034" w14:textId="77777777" w:rsidR="00A72F32" w:rsidRDefault="00A72F3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061A" w14:textId="77777777" w:rsidR="008972C6" w:rsidRDefault="008972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9"/>
      <w:gridCol w:w="2729"/>
      <w:gridCol w:w="2729"/>
      <w:gridCol w:w="2729"/>
    </w:tblGrid>
    <w:tr w:rsidR="00E02D5E" w:rsidRPr="001D0F0B" w14:paraId="78C35D63" w14:textId="77777777" w:rsidTr="00A72A74">
      <w:tc>
        <w:tcPr>
          <w:tcW w:w="2729" w:type="dxa"/>
        </w:tcPr>
        <w:sdt>
          <w:sdtPr>
            <w:tag w:val="compPos1"/>
            <w:id w:val="172684612"/>
          </w:sdtPr>
          <w:sdtEndPr/>
          <w:sdtContent>
            <w:p w14:paraId="38E62289" w14:textId="77777777" w:rsidR="00E02D5E" w:rsidRPr="00653B02" w:rsidRDefault="00E02D5E" w:rsidP="00CC6914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t>Box 2218, 103 15 Stockholm</w:t>
              </w:r>
            </w:p>
          </w:sdtContent>
        </w:sdt>
      </w:tc>
      <w:sdt>
        <w:sdtPr>
          <w:rPr>
            <w:lang w:val="en-US"/>
          </w:rPr>
          <w:tag w:val="compPos3"/>
          <w:id w:val="-1798825191"/>
        </w:sdtPr>
        <w:sdtEndPr/>
        <w:sdtContent>
          <w:tc>
            <w:tcPr>
              <w:tcW w:w="2729" w:type="dxa"/>
            </w:tcPr>
            <w:p w14:paraId="6FC7B2B1" w14:textId="77777777" w:rsidR="00E02D5E" w:rsidRPr="001D0F0B" w:rsidRDefault="00E02D5E" w:rsidP="00CC6914">
              <w:pPr>
                <w:pStyle w:val="Sidfot"/>
              </w:pPr>
              <w:r>
                <w:rPr>
                  <w:lang w:val="en-US"/>
                </w:rPr>
                <w:t>www.kammarkollegiet.se</w:t>
              </w:r>
            </w:p>
          </w:tc>
        </w:sdtContent>
      </w:sdt>
      <w:tc>
        <w:tcPr>
          <w:tcW w:w="2729" w:type="dxa"/>
        </w:tcPr>
        <w:p w14:paraId="5B1F10BB" w14:textId="77777777" w:rsidR="00E02D5E" w:rsidRPr="001D0F0B" w:rsidRDefault="003C09BC" w:rsidP="001D0F0B">
          <w:pPr>
            <w:pStyle w:val="Sidfot"/>
            <w:rPr>
              <w:lang w:val="en-US"/>
            </w:rPr>
          </w:pPr>
          <w:sdt>
            <w:sdtPr>
              <w:tag w:val="compPos5"/>
              <w:id w:val="-487871125"/>
            </w:sdtPr>
            <w:sdtEndPr/>
            <w:sdtContent>
              <w:r w:rsidR="00E02D5E">
                <w:t>Telefon 08-700 08 00</w:t>
              </w:r>
            </w:sdtContent>
          </w:sdt>
        </w:p>
      </w:tc>
      <w:sdt>
        <w:sdtPr>
          <w:tag w:val="compPos7"/>
          <w:id w:val="1134141167"/>
        </w:sdtPr>
        <w:sdtEndPr/>
        <w:sdtContent>
          <w:tc>
            <w:tcPr>
              <w:tcW w:w="2729" w:type="dxa"/>
            </w:tcPr>
            <w:p w14:paraId="51D1CD72" w14:textId="77777777" w:rsidR="00E02D5E" w:rsidRPr="001D0F0B" w:rsidRDefault="00E02D5E" w:rsidP="001D0F0B">
              <w:pPr>
                <w:pStyle w:val="Sidfot"/>
              </w:pPr>
              <w:r>
                <w:t xml:space="preserve">Organisationsnummer </w:t>
              </w:r>
              <w:proofErr w:type="gramStart"/>
              <w:r>
                <w:t>202100-0829</w:t>
              </w:r>
              <w:proofErr w:type="gramEnd"/>
            </w:p>
          </w:tc>
        </w:sdtContent>
      </w:sdt>
    </w:tr>
    <w:tr w:rsidR="00E02D5E" w:rsidRPr="00653B02" w14:paraId="77A820EA" w14:textId="77777777" w:rsidTr="00A72A74">
      <w:tc>
        <w:tcPr>
          <w:tcW w:w="2729" w:type="dxa"/>
        </w:tcPr>
        <w:sdt>
          <w:sdtPr>
            <w:tag w:val="compPos2"/>
            <w:id w:val="-2030477953"/>
          </w:sdtPr>
          <w:sdtEndPr/>
          <w:sdtContent>
            <w:p w14:paraId="79E28A09" w14:textId="692C0A64" w:rsidR="00E02D5E" w:rsidRPr="00653B02" w:rsidRDefault="009D2F69" w:rsidP="000A4FC8">
              <w:pPr>
                <w:pStyle w:val="Sidfot"/>
                <w:rPr>
                  <w:rFonts w:asciiTheme="minorHAnsi" w:hAnsiTheme="minorHAnsi"/>
                  <w:sz w:val="20"/>
                  <w:lang w:val="en-US"/>
                </w:rPr>
              </w:pPr>
              <w:r>
                <w:t>Slottsbacken 6</w:t>
              </w:r>
              <w:r w:rsidR="00E02D5E">
                <w:t>, Stockholm</w:t>
              </w:r>
            </w:p>
          </w:sdtContent>
        </w:sdt>
      </w:tc>
      <w:sdt>
        <w:sdtPr>
          <w:tag w:val="compPos4"/>
          <w:id w:val="730968754"/>
        </w:sdtPr>
        <w:sdtEndPr/>
        <w:sdtContent>
          <w:tc>
            <w:tcPr>
              <w:tcW w:w="2729" w:type="dxa"/>
            </w:tcPr>
            <w:p w14:paraId="02D66AD8" w14:textId="5DF7005A" w:rsidR="00E02D5E" w:rsidRPr="001D0F0B" w:rsidRDefault="00FD3669" w:rsidP="00CC6914">
              <w:pPr>
                <w:pStyle w:val="Sidfot"/>
              </w:pPr>
              <w:r>
                <w:t>www.avropa.se</w:t>
              </w:r>
            </w:p>
          </w:tc>
        </w:sdtContent>
      </w:sdt>
      <w:tc>
        <w:tcPr>
          <w:tcW w:w="2729" w:type="dxa"/>
        </w:tcPr>
        <w:p w14:paraId="76CD7F69" w14:textId="75BC11B6" w:rsidR="00E02D5E" w:rsidRPr="001D0F0B" w:rsidRDefault="00E02D5E" w:rsidP="001D0F0B">
          <w:pPr>
            <w:pStyle w:val="Sidfot"/>
            <w:rPr>
              <w:lang w:val="en-US"/>
            </w:rPr>
          </w:pPr>
        </w:p>
      </w:tc>
      <w:tc>
        <w:tcPr>
          <w:tcW w:w="2729" w:type="dxa"/>
        </w:tcPr>
        <w:p w14:paraId="449DE006" w14:textId="77777777" w:rsidR="00E02D5E" w:rsidRPr="001D0F0B" w:rsidRDefault="00E02D5E" w:rsidP="00CC6914">
          <w:pPr>
            <w:pStyle w:val="Sidfot"/>
            <w:rPr>
              <w:lang w:val="en-US"/>
            </w:rPr>
          </w:pPr>
        </w:p>
      </w:tc>
    </w:tr>
  </w:tbl>
  <w:p w14:paraId="0803AFF1" w14:textId="77777777" w:rsidR="00E02D5E" w:rsidRPr="001D0F0B" w:rsidRDefault="00E02D5E" w:rsidP="00A72A74">
    <w:pPr>
      <w:pStyle w:val="Sidfot"/>
      <w:spacing w:line="240" w:lineRule="auto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AAF3" w14:textId="77777777" w:rsidR="008972C6" w:rsidRDefault="008972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D551" w14:textId="77777777" w:rsidR="00A72F32" w:rsidRDefault="00A72F32" w:rsidP="0005368C">
      <w:r>
        <w:separator/>
      </w:r>
    </w:p>
  </w:footnote>
  <w:footnote w:type="continuationSeparator" w:id="0">
    <w:p w14:paraId="33527624" w14:textId="77777777" w:rsidR="00A72F32" w:rsidRDefault="00A72F3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A48C" w14:textId="77777777" w:rsidR="008972C6" w:rsidRDefault="008972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9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897"/>
      <w:gridCol w:w="2498"/>
      <w:gridCol w:w="2288"/>
    </w:tblGrid>
    <w:tr w:rsidR="00E02D5E" w:rsidRPr="002B6C99" w14:paraId="08EF44E6" w14:textId="77777777" w:rsidTr="00DC114D">
      <w:tc>
        <w:tcPr>
          <w:tcW w:w="4111" w:type="dxa"/>
          <w:vMerge w:val="restart"/>
        </w:tcPr>
        <w:p w14:paraId="5F782532" w14:textId="2B94484B" w:rsidR="00E02D5E" w:rsidRPr="002B6C99" w:rsidRDefault="003C09BC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tag w:val="logo"/>
              <w:id w:val="1353465398"/>
            </w:sdtPr>
            <w:sdtEndPr/>
            <w:sdtContent>
              <w:r w:rsidR="00E02D5E">
                <w:rPr>
                  <w:noProof/>
                  <w:lang w:eastAsia="sv-SE"/>
                </w:rPr>
                <w:drawing>
                  <wp:inline distT="0" distB="0" distL="0" distR="0" wp14:anchorId="610C6573" wp14:editId="339CDEBF">
                    <wp:extent cx="2610485" cy="505460"/>
                    <wp:effectExtent l="0" t="0" r="0" b="8890"/>
                    <wp:docPr id="3" name="Bildobjekt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10485" cy="5054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1897" w:type="dxa"/>
        </w:tcPr>
        <w:p w14:paraId="1F37D080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3B46701A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  <w:vAlign w:val="bottom"/>
        </w:tcPr>
        <w:p w14:paraId="184778BA" w14:textId="77777777" w:rsidR="00E02D5E" w:rsidRPr="002B6C99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 w:rsidRPr="002B6C99">
            <w:t xml:space="preserve">Sid </w:t>
          </w:r>
          <w:r w:rsidRPr="002B6C99">
            <w:fldChar w:fldCharType="begin"/>
          </w:r>
          <w:r w:rsidRPr="002B6C99">
            <w:instrText>PAGE  \* Arabic  \* MERGEFORMAT</w:instrText>
          </w:r>
          <w:r w:rsidRPr="002B6C99">
            <w:fldChar w:fldCharType="separate"/>
          </w:r>
          <w:r w:rsidR="00CB0785">
            <w:rPr>
              <w:noProof/>
            </w:rPr>
            <w:t>1</w:t>
          </w:r>
          <w:r w:rsidRPr="002B6C99">
            <w:fldChar w:fldCharType="end"/>
          </w:r>
          <w:r w:rsidRPr="002B6C99">
            <w:t xml:space="preserve"> (</w:t>
          </w:r>
          <w:r w:rsidR="008875A4">
            <w:rPr>
              <w:noProof/>
            </w:rPr>
            <w:fldChar w:fldCharType="begin"/>
          </w:r>
          <w:r w:rsidR="008875A4">
            <w:rPr>
              <w:noProof/>
            </w:rPr>
            <w:instrText>NUMPAGES  \* Arabic  \* MERGEFORMAT</w:instrText>
          </w:r>
          <w:r w:rsidR="008875A4">
            <w:rPr>
              <w:noProof/>
            </w:rPr>
            <w:fldChar w:fldCharType="separate"/>
          </w:r>
          <w:r w:rsidR="00CB0785">
            <w:rPr>
              <w:noProof/>
            </w:rPr>
            <w:t>8</w:t>
          </w:r>
          <w:r w:rsidR="008875A4">
            <w:rPr>
              <w:noProof/>
            </w:rPr>
            <w:fldChar w:fldCharType="end"/>
          </w:r>
          <w:r w:rsidRPr="002B6C99">
            <w:t>)</w:t>
          </w:r>
        </w:p>
      </w:tc>
    </w:tr>
    <w:tr w:rsidR="00E02D5E" w:rsidRPr="002B6C99" w14:paraId="265BC9D7" w14:textId="77777777" w:rsidTr="00DC114D">
      <w:tc>
        <w:tcPr>
          <w:tcW w:w="4111" w:type="dxa"/>
          <w:vMerge/>
        </w:tcPr>
        <w:p w14:paraId="5E32F06A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633DE993" w14:textId="77777777" w:rsidR="00E02D5E" w:rsidRPr="002B6C99" w:rsidRDefault="00E02D5E" w:rsidP="00FE0A3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593688CA" w14:textId="582AC17F" w:rsidR="00E02D5E" w:rsidRPr="002B6C99" w:rsidRDefault="003C09BC" w:rsidP="006177F3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alias w:val="Datum"/>
              <w:tag w:val="cntDatum/Standard=currentdate"/>
              <w:id w:val="-568039913"/>
            </w:sdtPr>
            <w:sdtEndPr/>
            <w:sdtContent>
              <w:sdt>
                <w:sdtPr>
                  <w:id w:val="-1941838394"/>
                  <w:showingPlcHdr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r w:rsidR="00FD3669">
                    <w:rPr>
                      <w:rStyle w:val="Platshllartext"/>
                    </w:rPr>
                    <w:t>A</w:t>
                  </w:r>
                  <w:r w:rsidR="00FD3669" w:rsidRPr="0055366F">
                    <w:rPr>
                      <w:rStyle w:val="Platshllartext"/>
                    </w:rPr>
                    <w:t>nge datum.</w:t>
                  </w:r>
                </w:sdtContent>
              </w:sdt>
            </w:sdtContent>
          </w:sdt>
        </w:p>
      </w:tc>
      <w:tc>
        <w:tcPr>
          <w:tcW w:w="2288" w:type="dxa"/>
        </w:tcPr>
        <w:p w14:paraId="1C2A85CD" w14:textId="3943BC90" w:rsidR="00E02D5E" w:rsidRPr="002B6C99" w:rsidRDefault="00E02D5E" w:rsidP="0080100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 w:rsidRPr="002B6C99">
            <w:t xml:space="preserve">Dnr </w:t>
          </w:r>
          <w:sdt>
            <w:sdtPr>
              <w:alias w:val="Diarienummer"/>
              <w:tag w:val="cntDnr"/>
              <w:id w:val="-519784463"/>
            </w:sdtPr>
            <w:sdtEndPr/>
            <w:sdtContent>
              <w:r w:rsidR="00980A65">
                <w:t>23.3- 4058-2024</w:t>
              </w:r>
            </w:sdtContent>
          </w:sdt>
        </w:p>
      </w:tc>
    </w:tr>
    <w:tr w:rsidR="00E02D5E" w:rsidRPr="002B6C99" w14:paraId="03EB49E2" w14:textId="77777777" w:rsidTr="00DC114D">
      <w:tc>
        <w:tcPr>
          <w:tcW w:w="4111" w:type="dxa"/>
          <w:vMerge/>
        </w:tcPr>
        <w:p w14:paraId="2A5AF1B5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7DF773DB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1924A73A" w14:textId="05B3252D" w:rsidR="00E02D5E" w:rsidRPr="002B6C99" w:rsidRDefault="00980A65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r>
            <w:t>2025-05-22</w:t>
          </w:r>
        </w:p>
      </w:tc>
      <w:tc>
        <w:tcPr>
          <w:tcW w:w="2288" w:type="dxa"/>
        </w:tcPr>
        <w:p w14:paraId="2E30098E" w14:textId="77777777" w:rsidR="00E02D5E" w:rsidRPr="002B6C99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  <w:tr w:rsidR="00E02D5E" w14:paraId="686640B5" w14:textId="77777777" w:rsidTr="00DC114D">
      <w:tc>
        <w:tcPr>
          <w:tcW w:w="4111" w:type="dxa"/>
          <w:vMerge/>
        </w:tcPr>
        <w:p w14:paraId="747E068A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21CDD91E" w14:textId="77777777" w:rsidR="00E02D5E" w:rsidRPr="002B6C99" w:rsidRDefault="00E02D5E" w:rsidP="008F547D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710F0679" w14:textId="77777777" w:rsidR="00E02D5E" w:rsidRPr="002B6C99" w:rsidRDefault="00E02D5E" w:rsidP="006860D7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68784119" w14:textId="77777777" w:rsidR="00E02D5E" w:rsidRDefault="00E02D5E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</w:tbl>
  <w:p w14:paraId="35CD5DC9" w14:textId="77777777" w:rsidR="00E02D5E" w:rsidRDefault="00E02D5E" w:rsidP="002B6C99">
    <w:pPr>
      <w:pStyle w:val="Sidhuvud"/>
      <w:ind w:left="0"/>
    </w:pPr>
  </w:p>
  <w:p w14:paraId="2293AF6E" w14:textId="77777777" w:rsidR="00E02D5E" w:rsidRDefault="00E02D5E" w:rsidP="002B6C99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1970" w14:textId="77777777" w:rsidR="008972C6" w:rsidRDefault="008972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10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513BB"/>
    <w:multiLevelType w:val="multilevel"/>
    <w:tmpl w:val="67521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756302"/>
    <w:multiLevelType w:val="hybridMultilevel"/>
    <w:tmpl w:val="DBF605CE"/>
    <w:lvl w:ilvl="0" w:tplc="28B06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66E87"/>
    <w:multiLevelType w:val="hybridMultilevel"/>
    <w:tmpl w:val="6E44B3CC"/>
    <w:lvl w:ilvl="0" w:tplc="EDBCCDD8">
      <w:start w:val="2018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A748A"/>
    <w:multiLevelType w:val="hybridMultilevel"/>
    <w:tmpl w:val="53AECD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739BD"/>
    <w:multiLevelType w:val="hybridMultilevel"/>
    <w:tmpl w:val="5E5A25A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F5A99"/>
    <w:multiLevelType w:val="hybridMultilevel"/>
    <w:tmpl w:val="DBC49326"/>
    <w:lvl w:ilvl="0" w:tplc="8D1AA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A9AE2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A960C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7C846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66E00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8091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D254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90E9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30672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2ECD2325"/>
    <w:multiLevelType w:val="hybridMultilevel"/>
    <w:tmpl w:val="100ABB6E"/>
    <w:lvl w:ilvl="0" w:tplc="52C4C08A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3601"/>
    <w:multiLevelType w:val="hybridMultilevel"/>
    <w:tmpl w:val="62F0189A"/>
    <w:lvl w:ilvl="0" w:tplc="AB86E9E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0C16"/>
    <w:multiLevelType w:val="hybridMultilevel"/>
    <w:tmpl w:val="98440738"/>
    <w:lvl w:ilvl="0" w:tplc="420C5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5D6E8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C0C39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3ECA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42834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6581C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1D438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40A0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714B4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4C2E3708"/>
    <w:multiLevelType w:val="hybridMultilevel"/>
    <w:tmpl w:val="BF2C7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36AA"/>
    <w:multiLevelType w:val="hybridMultilevel"/>
    <w:tmpl w:val="A03EFFD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E9288C"/>
    <w:multiLevelType w:val="hybridMultilevel"/>
    <w:tmpl w:val="933E2006"/>
    <w:lvl w:ilvl="0" w:tplc="0F4069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4482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0DE84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2011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7A0F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3583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3BED6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412B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8868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5C805F39"/>
    <w:multiLevelType w:val="hybridMultilevel"/>
    <w:tmpl w:val="CCDEE6E8"/>
    <w:lvl w:ilvl="0" w:tplc="ED9C22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D46A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9AA2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E16C7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C054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A765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540D4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442D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B4434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600154FC"/>
    <w:multiLevelType w:val="hybridMultilevel"/>
    <w:tmpl w:val="9F923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44740"/>
    <w:multiLevelType w:val="hybridMultilevel"/>
    <w:tmpl w:val="6DAE3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A0A6D"/>
    <w:multiLevelType w:val="hybridMultilevel"/>
    <w:tmpl w:val="3C804A5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8C1A84"/>
    <w:multiLevelType w:val="hybridMultilevel"/>
    <w:tmpl w:val="BC745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50322"/>
    <w:multiLevelType w:val="hybridMultilevel"/>
    <w:tmpl w:val="9F4C8ECA"/>
    <w:lvl w:ilvl="0" w:tplc="6F6C1E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4141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49A41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17EB0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1033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A4E1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F848D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FBEF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03823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846241746">
    <w:abstractNumId w:val="9"/>
  </w:num>
  <w:num w:numId="2" w16cid:durableId="471943128">
    <w:abstractNumId w:val="7"/>
  </w:num>
  <w:num w:numId="3" w16cid:durableId="1701125979">
    <w:abstractNumId w:val="6"/>
  </w:num>
  <w:num w:numId="4" w16cid:durableId="149097764">
    <w:abstractNumId w:val="5"/>
  </w:num>
  <w:num w:numId="5" w16cid:durableId="1593274778">
    <w:abstractNumId w:val="4"/>
  </w:num>
  <w:num w:numId="6" w16cid:durableId="1284463483">
    <w:abstractNumId w:val="8"/>
  </w:num>
  <w:num w:numId="7" w16cid:durableId="1846169793">
    <w:abstractNumId w:val="3"/>
  </w:num>
  <w:num w:numId="8" w16cid:durableId="185556566">
    <w:abstractNumId w:val="2"/>
  </w:num>
  <w:num w:numId="9" w16cid:durableId="1775437281">
    <w:abstractNumId w:val="1"/>
  </w:num>
  <w:num w:numId="10" w16cid:durableId="2146115047">
    <w:abstractNumId w:val="0"/>
  </w:num>
  <w:num w:numId="11" w16cid:durableId="105541005">
    <w:abstractNumId w:val="10"/>
  </w:num>
  <w:num w:numId="12" w16cid:durableId="163591416">
    <w:abstractNumId w:val="11"/>
  </w:num>
  <w:num w:numId="13" w16cid:durableId="1466120483">
    <w:abstractNumId w:val="16"/>
  </w:num>
  <w:num w:numId="14" w16cid:durableId="747768652">
    <w:abstractNumId w:val="19"/>
  </w:num>
  <w:num w:numId="15" w16cid:durableId="1107894538">
    <w:abstractNumId w:val="24"/>
  </w:num>
  <w:num w:numId="16" w16cid:durableId="1291085043">
    <w:abstractNumId w:val="12"/>
  </w:num>
  <w:num w:numId="17" w16cid:durableId="1376153433">
    <w:abstractNumId w:val="25"/>
  </w:num>
  <w:num w:numId="18" w16cid:durableId="1913347306">
    <w:abstractNumId w:val="20"/>
  </w:num>
  <w:num w:numId="19" w16cid:durableId="1432118612">
    <w:abstractNumId w:val="13"/>
  </w:num>
  <w:num w:numId="20" w16cid:durableId="1125587970">
    <w:abstractNumId w:val="17"/>
  </w:num>
  <w:num w:numId="21" w16cid:durableId="868448784">
    <w:abstractNumId w:val="15"/>
  </w:num>
  <w:num w:numId="22" w16cid:durableId="1765804423">
    <w:abstractNumId w:val="18"/>
  </w:num>
  <w:num w:numId="23" w16cid:durableId="500388662">
    <w:abstractNumId w:val="27"/>
  </w:num>
  <w:num w:numId="24" w16cid:durableId="512495732">
    <w:abstractNumId w:val="22"/>
  </w:num>
  <w:num w:numId="25" w16cid:durableId="1925261312">
    <w:abstractNumId w:val="21"/>
  </w:num>
  <w:num w:numId="26" w16cid:durableId="1180313223">
    <w:abstractNumId w:val="23"/>
  </w:num>
  <w:num w:numId="27" w16cid:durableId="578101913">
    <w:abstractNumId w:val="26"/>
  </w:num>
  <w:num w:numId="28" w16cid:durableId="111679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6F1302"/>
    <w:rsid w:val="00016D16"/>
    <w:rsid w:val="000178D3"/>
    <w:rsid w:val="00033A7B"/>
    <w:rsid w:val="00042014"/>
    <w:rsid w:val="00043A4A"/>
    <w:rsid w:val="000509F7"/>
    <w:rsid w:val="0005104C"/>
    <w:rsid w:val="0005368C"/>
    <w:rsid w:val="00057EED"/>
    <w:rsid w:val="00072497"/>
    <w:rsid w:val="00077057"/>
    <w:rsid w:val="0008507F"/>
    <w:rsid w:val="0009102B"/>
    <w:rsid w:val="0009456C"/>
    <w:rsid w:val="00094BCA"/>
    <w:rsid w:val="00095950"/>
    <w:rsid w:val="000A4FC8"/>
    <w:rsid w:val="000A4FE4"/>
    <w:rsid w:val="000A7547"/>
    <w:rsid w:val="000B7913"/>
    <w:rsid w:val="000C4808"/>
    <w:rsid w:val="000D0157"/>
    <w:rsid w:val="000D5555"/>
    <w:rsid w:val="000D5610"/>
    <w:rsid w:val="000D7DAD"/>
    <w:rsid w:val="000E611A"/>
    <w:rsid w:val="000F0161"/>
    <w:rsid w:val="000F3021"/>
    <w:rsid w:val="000F30B9"/>
    <w:rsid w:val="00100536"/>
    <w:rsid w:val="0010264E"/>
    <w:rsid w:val="0011268D"/>
    <w:rsid w:val="001133A1"/>
    <w:rsid w:val="00114CAA"/>
    <w:rsid w:val="001170BA"/>
    <w:rsid w:val="0012452B"/>
    <w:rsid w:val="001271E3"/>
    <w:rsid w:val="00142026"/>
    <w:rsid w:val="00164136"/>
    <w:rsid w:val="001658FE"/>
    <w:rsid w:val="00166173"/>
    <w:rsid w:val="00167702"/>
    <w:rsid w:val="001836A4"/>
    <w:rsid w:val="00196235"/>
    <w:rsid w:val="001A02EB"/>
    <w:rsid w:val="001A0FDF"/>
    <w:rsid w:val="001A3EB7"/>
    <w:rsid w:val="001B3DC9"/>
    <w:rsid w:val="001B6517"/>
    <w:rsid w:val="001D0F0B"/>
    <w:rsid w:val="001D47DE"/>
    <w:rsid w:val="001E4301"/>
    <w:rsid w:val="001E6111"/>
    <w:rsid w:val="00201099"/>
    <w:rsid w:val="002067B2"/>
    <w:rsid w:val="00217450"/>
    <w:rsid w:val="00221961"/>
    <w:rsid w:val="00223E1A"/>
    <w:rsid w:val="0022463A"/>
    <w:rsid w:val="00233813"/>
    <w:rsid w:val="0023609B"/>
    <w:rsid w:val="0023609E"/>
    <w:rsid w:val="00240B27"/>
    <w:rsid w:val="00240FF1"/>
    <w:rsid w:val="0025671D"/>
    <w:rsid w:val="002570F5"/>
    <w:rsid w:val="00260EA4"/>
    <w:rsid w:val="0026253A"/>
    <w:rsid w:val="0026604B"/>
    <w:rsid w:val="00266B64"/>
    <w:rsid w:val="00267458"/>
    <w:rsid w:val="00272A03"/>
    <w:rsid w:val="00275A10"/>
    <w:rsid w:val="00275A5B"/>
    <w:rsid w:val="002871D9"/>
    <w:rsid w:val="00293095"/>
    <w:rsid w:val="002A07A9"/>
    <w:rsid w:val="002A41A7"/>
    <w:rsid w:val="002B008C"/>
    <w:rsid w:val="002B3D7E"/>
    <w:rsid w:val="002B57F2"/>
    <w:rsid w:val="002B6C99"/>
    <w:rsid w:val="002C791E"/>
    <w:rsid w:val="002D7047"/>
    <w:rsid w:val="002E4AE0"/>
    <w:rsid w:val="002E6C44"/>
    <w:rsid w:val="002F11A5"/>
    <w:rsid w:val="002F30F4"/>
    <w:rsid w:val="002F3C43"/>
    <w:rsid w:val="002F54F6"/>
    <w:rsid w:val="00300DF4"/>
    <w:rsid w:val="00307099"/>
    <w:rsid w:val="00312C4D"/>
    <w:rsid w:val="00333307"/>
    <w:rsid w:val="00344D11"/>
    <w:rsid w:val="00345AE0"/>
    <w:rsid w:val="00362825"/>
    <w:rsid w:val="00370DC8"/>
    <w:rsid w:val="00376136"/>
    <w:rsid w:val="003802BD"/>
    <w:rsid w:val="0038289D"/>
    <w:rsid w:val="00393CAD"/>
    <w:rsid w:val="003A51E6"/>
    <w:rsid w:val="003B6C86"/>
    <w:rsid w:val="003B6E79"/>
    <w:rsid w:val="003C0935"/>
    <w:rsid w:val="003C09BC"/>
    <w:rsid w:val="003D77EE"/>
    <w:rsid w:val="003F089E"/>
    <w:rsid w:val="0040311F"/>
    <w:rsid w:val="004118F9"/>
    <w:rsid w:val="00411F53"/>
    <w:rsid w:val="00417657"/>
    <w:rsid w:val="004241FF"/>
    <w:rsid w:val="0045045D"/>
    <w:rsid w:val="00452499"/>
    <w:rsid w:val="004575A9"/>
    <w:rsid w:val="00464D90"/>
    <w:rsid w:val="004734CC"/>
    <w:rsid w:val="004738C3"/>
    <w:rsid w:val="004763A1"/>
    <w:rsid w:val="004813AC"/>
    <w:rsid w:val="00485753"/>
    <w:rsid w:val="0048673B"/>
    <w:rsid w:val="0049245F"/>
    <w:rsid w:val="004B46D4"/>
    <w:rsid w:val="004B55AC"/>
    <w:rsid w:val="004B5F2A"/>
    <w:rsid w:val="004C2C1B"/>
    <w:rsid w:val="004C7F91"/>
    <w:rsid w:val="004D154B"/>
    <w:rsid w:val="004D3570"/>
    <w:rsid w:val="004D4832"/>
    <w:rsid w:val="004E0ED4"/>
    <w:rsid w:val="004E5139"/>
    <w:rsid w:val="004F78BE"/>
    <w:rsid w:val="00505BCD"/>
    <w:rsid w:val="00522459"/>
    <w:rsid w:val="00523B75"/>
    <w:rsid w:val="00540F56"/>
    <w:rsid w:val="005417B6"/>
    <w:rsid w:val="00543C09"/>
    <w:rsid w:val="0054756C"/>
    <w:rsid w:val="00555BCD"/>
    <w:rsid w:val="0055672A"/>
    <w:rsid w:val="005649CC"/>
    <w:rsid w:val="0056749A"/>
    <w:rsid w:val="00576825"/>
    <w:rsid w:val="005818B1"/>
    <w:rsid w:val="00591119"/>
    <w:rsid w:val="005962D8"/>
    <w:rsid w:val="005A34DB"/>
    <w:rsid w:val="005A43B7"/>
    <w:rsid w:val="005B18A8"/>
    <w:rsid w:val="005B56ED"/>
    <w:rsid w:val="005B7173"/>
    <w:rsid w:val="005C5628"/>
    <w:rsid w:val="005D0070"/>
    <w:rsid w:val="005E604A"/>
    <w:rsid w:val="00613B55"/>
    <w:rsid w:val="006177F3"/>
    <w:rsid w:val="00626B93"/>
    <w:rsid w:val="00640D7F"/>
    <w:rsid w:val="00647096"/>
    <w:rsid w:val="00651A08"/>
    <w:rsid w:val="00653B02"/>
    <w:rsid w:val="006571A0"/>
    <w:rsid w:val="0066074C"/>
    <w:rsid w:val="00667848"/>
    <w:rsid w:val="00671084"/>
    <w:rsid w:val="006711CB"/>
    <w:rsid w:val="006860D7"/>
    <w:rsid w:val="00692DE4"/>
    <w:rsid w:val="006B149A"/>
    <w:rsid w:val="006B7163"/>
    <w:rsid w:val="006C5345"/>
    <w:rsid w:val="006D02E7"/>
    <w:rsid w:val="006D2DEB"/>
    <w:rsid w:val="006D47D9"/>
    <w:rsid w:val="006D7606"/>
    <w:rsid w:val="006F1302"/>
    <w:rsid w:val="006F3A7E"/>
    <w:rsid w:val="00701399"/>
    <w:rsid w:val="00701F60"/>
    <w:rsid w:val="00707D39"/>
    <w:rsid w:val="00714629"/>
    <w:rsid w:val="0072098F"/>
    <w:rsid w:val="007321EE"/>
    <w:rsid w:val="00732577"/>
    <w:rsid w:val="007357E6"/>
    <w:rsid w:val="00740ADF"/>
    <w:rsid w:val="0074472D"/>
    <w:rsid w:val="00744FDA"/>
    <w:rsid w:val="00746B1E"/>
    <w:rsid w:val="00761E46"/>
    <w:rsid w:val="00764422"/>
    <w:rsid w:val="00764FE1"/>
    <w:rsid w:val="00772A50"/>
    <w:rsid w:val="00795F64"/>
    <w:rsid w:val="007A61EE"/>
    <w:rsid w:val="007B0DD1"/>
    <w:rsid w:val="007B20F9"/>
    <w:rsid w:val="007B23BB"/>
    <w:rsid w:val="007B462F"/>
    <w:rsid w:val="007B4F84"/>
    <w:rsid w:val="007C4C92"/>
    <w:rsid w:val="007C55F2"/>
    <w:rsid w:val="007D44AC"/>
    <w:rsid w:val="007D4D6B"/>
    <w:rsid w:val="008002CA"/>
    <w:rsid w:val="00801009"/>
    <w:rsid w:val="008043F0"/>
    <w:rsid w:val="00815F0C"/>
    <w:rsid w:val="00817B73"/>
    <w:rsid w:val="008203C7"/>
    <w:rsid w:val="0082218C"/>
    <w:rsid w:val="00823F02"/>
    <w:rsid w:val="00827701"/>
    <w:rsid w:val="00831FDC"/>
    <w:rsid w:val="00837CC2"/>
    <w:rsid w:val="00842AC4"/>
    <w:rsid w:val="00845EE2"/>
    <w:rsid w:val="00862DF3"/>
    <w:rsid w:val="008636C4"/>
    <w:rsid w:val="00874AFF"/>
    <w:rsid w:val="00875865"/>
    <w:rsid w:val="008775C6"/>
    <w:rsid w:val="00877823"/>
    <w:rsid w:val="00883923"/>
    <w:rsid w:val="008875A4"/>
    <w:rsid w:val="008905AB"/>
    <w:rsid w:val="0089473C"/>
    <w:rsid w:val="00894C8B"/>
    <w:rsid w:val="008972C6"/>
    <w:rsid w:val="008A4435"/>
    <w:rsid w:val="008A5FC2"/>
    <w:rsid w:val="008B588D"/>
    <w:rsid w:val="008D7597"/>
    <w:rsid w:val="008D75BE"/>
    <w:rsid w:val="008E536F"/>
    <w:rsid w:val="008E6E4F"/>
    <w:rsid w:val="008F0E47"/>
    <w:rsid w:val="008F42E0"/>
    <w:rsid w:val="008F547D"/>
    <w:rsid w:val="00912297"/>
    <w:rsid w:val="009141AA"/>
    <w:rsid w:val="00922560"/>
    <w:rsid w:val="009239F7"/>
    <w:rsid w:val="00955F7E"/>
    <w:rsid w:val="0097250B"/>
    <w:rsid w:val="00980A65"/>
    <w:rsid w:val="00981CB5"/>
    <w:rsid w:val="009820C9"/>
    <w:rsid w:val="009834AF"/>
    <w:rsid w:val="009909F3"/>
    <w:rsid w:val="00992744"/>
    <w:rsid w:val="00992807"/>
    <w:rsid w:val="0099648B"/>
    <w:rsid w:val="009A1EA3"/>
    <w:rsid w:val="009A5AF1"/>
    <w:rsid w:val="009C3D77"/>
    <w:rsid w:val="009D2F69"/>
    <w:rsid w:val="009D505A"/>
    <w:rsid w:val="009E0E70"/>
    <w:rsid w:val="009F6DE8"/>
    <w:rsid w:val="00A05F79"/>
    <w:rsid w:val="00A12C5A"/>
    <w:rsid w:val="00A238D8"/>
    <w:rsid w:val="00A242D0"/>
    <w:rsid w:val="00A257C7"/>
    <w:rsid w:val="00A3295A"/>
    <w:rsid w:val="00A3420D"/>
    <w:rsid w:val="00A4160C"/>
    <w:rsid w:val="00A45A46"/>
    <w:rsid w:val="00A545FF"/>
    <w:rsid w:val="00A5476F"/>
    <w:rsid w:val="00A54949"/>
    <w:rsid w:val="00A60876"/>
    <w:rsid w:val="00A72A74"/>
    <w:rsid w:val="00A72F32"/>
    <w:rsid w:val="00A76172"/>
    <w:rsid w:val="00A81092"/>
    <w:rsid w:val="00A82612"/>
    <w:rsid w:val="00A904AA"/>
    <w:rsid w:val="00A92275"/>
    <w:rsid w:val="00A95F05"/>
    <w:rsid w:val="00A97729"/>
    <w:rsid w:val="00AC13DF"/>
    <w:rsid w:val="00AC5E56"/>
    <w:rsid w:val="00AC6698"/>
    <w:rsid w:val="00AD16A5"/>
    <w:rsid w:val="00AD7513"/>
    <w:rsid w:val="00AE1527"/>
    <w:rsid w:val="00AF3DC5"/>
    <w:rsid w:val="00AF4CA9"/>
    <w:rsid w:val="00AF5358"/>
    <w:rsid w:val="00B05D9A"/>
    <w:rsid w:val="00B07913"/>
    <w:rsid w:val="00B07D96"/>
    <w:rsid w:val="00B07F64"/>
    <w:rsid w:val="00B14141"/>
    <w:rsid w:val="00B20B2C"/>
    <w:rsid w:val="00B21181"/>
    <w:rsid w:val="00B23ADC"/>
    <w:rsid w:val="00B27362"/>
    <w:rsid w:val="00B3416E"/>
    <w:rsid w:val="00B407A1"/>
    <w:rsid w:val="00B426C6"/>
    <w:rsid w:val="00B47F80"/>
    <w:rsid w:val="00B51A08"/>
    <w:rsid w:val="00B54302"/>
    <w:rsid w:val="00B635A8"/>
    <w:rsid w:val="00B731A4"/>
    <w:rsid w:val="00B742A7"/>
    <w:rsid w:val="00B7485F"/>
    <w:rsid w:val="00B75306"/>
    <w:rsid w:val="00B82AB4"/>
    <w:rsid w:val="00B8726A"/>
    <w:rsid w:val="00B9133D"/>
    <w:rsid w:val="00B92B45"/>
    <w:rsid w:val="00B934A0"/>
    <w:rsid w:val="00BA74AA"/>
    <w:rsid w:val="00BB16A8"/>
    <w:rsid w:val="00BD3273"/>
    <w:rsid w:val="00BF4E54"/>
    <w:rsid w:val="00BF68B9"/>
    <w:rsid w:val="00C05894"/>
    <w:rsid w:val="00C05F5B"/>
    <w:rsid w:val="00C115DF"/>
    <w:rsid w:val="00C1635F"/>
    <w:rsid w:val="00C21313"/>
    <w:rsid w:val="00C2264E"/>
    <w:rsid w:val="00C31864"/>
    <w:rsid w:val="00C34E95"/>
    <w:rsid w:val="00C4113B"/>
    <w:rsid w:val="00C42E1B"/>
    <w:rsid w:val="00C51D73"/>
    <w:rsid w:val="00C51DB6"/>
    <w:rsid w:val="00C523FB"/>
    <w:rsid w:val="00C559AF"/>
    <w:rsid w:val="00C57F8C"/>
    <w:rsid w:val="00C64232"/>
    <w:rsid w:val="00C65A1A"/>
    <w:rsid w:val="00C65AA5"/>
    <w:rsid w:val="00C65CC0"/>
    <w:rsid w:val="00C83A83"/>
    <w:rsid w:val="00C92486"/>
    <w:rsid w:val="00C972F7"/>
    <w:rsid w:val="00CA37BA"/>
    <w:rsid w:val="00CA5124"/>
    <w:rsid w:val="00CA72BC"/>
    <w:rsid w:val="00CA7BE4"/>
    <w:rsid w:val="00CB0785"/>
    <w:rsid w:val="00CB5CB3"/>
    <w:rsid w:val="00CC0D54"/>
    <w:rsid w:val="00CC3050"/>
    <w:rsid w:val="00CC4B80"/>
    <w:rsid w:val="00CC6624"/>
    <w:rsid w:val="00CC6914"/>
    <w:rsid w:val="00CD354C"/>
    <w:rsid w:val="00CD43AC"/>
    <w:rsid w:val="00CE6351"/>
    <w:rsid w:val="00CF67B4"/>
    <w:rsid w:val="00D03E87"/>
    <w:rsid w:val="00D073EB"/>
    <w:rsid w:val="00D1278D"/>
    <w:rsid w:val="00D15608"/>
    <w:rsid w:val="00D16E37"/>
    <w:rsid w:val="00D17A69"/>
    <w:rsid w:val="00D17A8D"/>
    <w:rsid w:val="00D54CE6"/>
    <w:rsid w:val="00D558F8"/>
    <w:rsid w:val="00D65A17"/>
    <w:rsid w:val="00D71624"/>
    <w:rsid w:val="00D730EB"/>
    <w:rsid w:val="00D74799"/>
    <w:rsid w:val="00D7765B"/>
    <w:rsid w:val="00D92551"/>
    <w:rsid w:val="00D977FD"/>
    <w:rsid w:val="00DA01FD"/>
    <w:rsid w:val="00DC114D"/>
    <w:rsid w:val="00DC237C"/>
    <w:rsid w:val="00DC4856"/>
    <w:rsid w:val="00DC4F6C"/>
    <w:rsid w:val="00DE7F6F"/>
    <w:rsid w:val="00DF35DD"/>
    <w:rsid w:val="00E022AF"/>
    <w:rsid w:val="00E02D5E"/>
    <w:rsid w:val="00E17F01"/>
    <w:rsid w:val="00E21757"/>
    <w:rsid w:val="00E229CD"/>
    <w:rsid w:val="00E30B85"/>
    <w:rsid w:val="00E3583F"/>
    <w:rsid w:val="00E36156"/>
    <w:rsid w:val="00E41D75"/>
    <w:rsid w:val="00E51F5E"/>
    <w:rsid w:val="00E52B54"/>
    <w:rsid w:val="00E55791"/>
    <w:rsid w:val="00E64011"/>
    <w:rsid w:val="00E675C5"/>
    <w:rsid w:val="00E77A2C"/>
    <w:rsid w:val="00E81A33"/>
    <w:rsid w:val="00E916F2"/>
    <w:rsid w:val="00E92715"/>
    <w:rsid w:val="00E9292A"/>
    <w:rsid w:val="00E95D53"/>
    <w:rsid w:val="00EA4E44"/>
    <w:rsid w:val="00EB2540"/>
    <w:rsid w:val="00EC15BB"/>
    <w:rsid w:val="00ED3A18"/>
    <w:rsid w:val="00ED52AA"/>
    <w:rsid w:val="00EE0163"/>
    <w:rsid w:val="00EE138A"/>
    <w:rsid w:val="00EF661B"/>
    <w:rsid w:val="00EF7CBC"/>
    <w:rsid w:val="00F02440"/>
    <w:rsid w:val="00F10AEF"/>
    <w:rsid w:val="00F137BD"/>
    <w:rsid w:val="00F247C4"/>
    <w:rsid w:val="00F26B44"/>
    <w:rsid w:val="00F27B33"/>
    <w:rsid w:val="00F312CF"/>
    <w:rsid w:val="00F31913"/>
    <w:rsid w:val="00F422D9"/>
    <w:rsid w:val="00F45B6A"/>
    <w:rsid w:val="00F508BD"/>
    <w:rsid w:val="00F5153B"/>
    <w:rsid w:val="00F576E8"/>
    <w:rsid w:val="00F634B6"/>
    <w:rsid w:val="00F73147"/>
    <w:rsid w:val="00F73AB3"/>
    <w:rsid w:val="00F934EA"/>
    <w:rsid w:val="00FA4EB8"/>
    <w:rsid w:val="00FB4279"/>
    <w:rsid w:val="00FB43E2"/>
    <w:rsid w:val="00FB7D70"/>
    <w:rsid w:val="00FC1DC1"/>
    <w:rsid w:val="00FC248C"/>
    <w:rsid w:val="00FC35A7"/>
    <w:rsid w:val="00FC4951"/>
    <w:rsid w:val="00FC7228"/>
    <w:rsid w:val="00FD1C2B"/>
    <w:rsid w:val="00FD3669"/>
    <w:rsid w:val="00FD6267"/>
    <w:rsid w:val="00FE0A3F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255BA"/>
  <w15:docId w15:val="{A82BE00B-3E96-46A8-A3C1-E2003179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393CAD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Rubrik3"/>
    <w:next w:val="Normal"/>
    <w:link w:val="Rubrik2Char"/>
    <w:uiPriority w:val="9"/>
    <w:qFormat/>
    <w:rsid w:val="00016D16"/>
    <w:pPr>
      <w:ind w:left="360"/>
      <w:outlineLvl w:val="1"/>
    </w:pPr>
    <w:rPr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16D16"/>
    <w:pPr>
      <w:keepNext/>
      <w:keepLines/>
      <w:spacing w:before="520" w:after="40"/>
      <w:ind w:left="72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16D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16D16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93CAD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3D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B3DC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1B3DC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3D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3DC9"/>
    <w:rPr>
      <w:b/>
      <w:bCs/>
    </w:rPr>
  </w:style>
  <w:style w:type="paragraph" w:styleId="Revision">
    <w:name w:val="Revision"/>
    <w:hidden/>
    <w:uiPriority w:val="99"/>
    <w:semiHidden/>
    <w:rsid w:val="00D17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undh\AppData\Local\Packages\Microsoft.MicrosoftEdge_8wekyb3d8bbwe\TempState\Downloads\9a77fd02-65b7-41fd-a2f1-97c90ec51987_sv%20(1).dotx" TargetMode="External"/></Relationship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7</NoControls>
    <Rows>8</Rows>
    <Columns>2</Columns>
    <Width>80</Width>
  </Settings>
  <Controls>
    <Control>
      <Name>cntDnr</Name>
      <Switch/>
      <Type>txt</Type>
      <Position>1_1</Position>
      <Title>Diarienummer</Title>
      <TabOrder>0</TabOrder>
    </Control>
    <Control>
      <Name>cntDatum</Name>
      <Switch/>
      <Type>txt</Type>
      <Position>2_1</Position>
      <Title>Datum</Title>
      <TabOrder>1</TabOrder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53E3-1549-47D8-B0D8-EF87896B9202}">
  <ds:schemaRefs/>
</ds:datastoreItem>
</file>

<file path=customXml/itemProps2.xml><?xml version="1.0" encoding="utf-8"?>
<ds:datastoreItem xmlns:ds="http://schemas.openxmlformats.org/officeDocument/2006/customXml" ds:itemID="{B4157639-FDEF-4A69-A4B5-515633BD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9a77fd02-65b7-41fd-a2f1-97c90ec51987_sv (1).dotx</Template>
  <TotalTime>7</TotalTime>
  <Pages>2</Pages>
  <Words>423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Kammarkollegiet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Lundh</dc:creator>
  <cp:lastModifiedBy>Ida Herbertson</cp:lastModifiedBy>
  <cp:revision>8</cp:revision>
  <cp:lastPrinted>2021-01-13T09:07:00Z</cp:lastPrinted>
  <dcterms:created xsi:type="dcterms:W3CDTF">2025-05-23T13:58:00Z</dcterms:created>
  <dcterms:modified xsi:type="dcterms:W3CDTF">2025-05-26T11:09:00Z</dcterms:modified>
</cp:coreProperties>
</file>